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1DA" w:rsidRPr="00C64AE2" w:rsidRDefault="00C64AE2" w:rsidP="00C64AE2">
      <w:pPr>
        <w:spacing w:after="0" w:line="240" w:lineRule="auto"/>
        <w:jc w:val="center"/>
        <w:rPr>
          <w:rFonts w:eastAsia="Calibri" w:cs="Times New Roman"/>
          <w:b/>
          <w:sz w:val="27"/>
          <w:szCs w:val="27"/>
          <w:lang w:val="pt-BR"/>
        </w:rPr>
      </w:pPr>
      <w:r w:rsidRPr="00C64AE2">
        <w:rPr>
          <w:rFonts w:eastAsia="Calibri" w:cs="Times New Roman"/>
          <w:b/>
          <w:sz w:val="27"/>
          <w:szCs w:val="27"/>
          <w:lang w:val="pt-BR"/>
        </w:rPr>
        <w:t xml:space="preserve">QUY TRÌNH </w:t>
      </w:r>
    </w:p>
    <w:p w:rsidR="00FF41DA" w:rsidRPr="00C64AE2" w:rsidRDefault="005A4928" w:rsidP="00C64AE2">
      <w:pPr>
        <w:spacing w:after="0" w:line="240" w:lineRule="auto"/>
        <w:jc w:val="center"/>
        <w:rPr>
          <w:rFonts w:eastAsia="Calibri" w:cs="Times New Roman"/>
          <w:b/>
          <w:sz w:val="27"/>
          <w:szCs w:val="27"/>
          <w:lang w:val="pt-BR"/>
        </w:rPr>
      </w:pPr>
      <w:r w:rsidRPr="00C64AE2">
        <w:rPr>
          <w:rFonts w:eastAsia="Calibri" w:cs="Times New Roman"/>
          <w:b/>
          <w:sz w:val="27"/>
          <w:szCs w:val="27"/>
          <w:lang w:val="pt-BR"/>
        </w:rPr>
        <w:t xml:space="preserve">Kỹ thuật trồng, chăm sóc cây </w:t>
      </w:r>
      <w:r w:rsidRPr="00C64AE2">
        <w:rPr>
          <w:rFonts w:eastAsia="Calibri" w:cs="Times New Roman"/>
          <w:b/>
          <w:sz w:val="27"/>
          <w:szCs w:val="27"/>
        </w:rPr>
        <w:t>táo</w:t>
      </w:r>
      <w:r w:rsidRPr="00C64AE2">
        <w:rPr>
          <w:rFonts w:eastAsia="SimSun" w:cs="Times New Roman"/>
          <w:b/>
          <w:sz w:val="27"/>
          <w:szCs w:val="27"/>
          <w:lang w:eastAsia="zh-CN" w:bidi="ar"/>
        </w:rPr>
        <w:t xml:space="preserve"> </w:t>
      </w:r>
      <w:r w:rsidRPr="00C64AE2">
        <w:rPr>
          <w:rFonts w:eastAsia="Calibri" w:cs="Times New Roman"/>
          <w:b/>
          <w:sz w:val="27"/>
          <w:szCs w:val="27"/>
          <w:lang w:val="pt-BR"/>
        </w:rPr>
        <w:t>trên địa bàn tỉnh Lâm Đồng</w:t>
      </w:r>
    </w:p>
    <w:p w:rsidR="00C64AE2" w:rsidRPr="00C64AE2" w:rsidRDefault="00C64AE2" w:rsidP="00C64AE2">
      <w:pPr>
        <w:spacing w:after="0" w:line="240" w:lineRule="auto"/>
        <w:jc w:val="center"/>
        <w:rPr>
          <w:rFonts w:eastAsia="Times New Roman" w:cs="Times New Roman"/>
          <w:i/>
          <w:sz w:val="27"/>
          <w:szCs w:val="27"/>
        </w:rPr>
      </w:pPr>
      <w:r w:rsidRPr="00C64AE2">
        <w:rPr>
          <w:rFonts w:eastAsia="Times New Roman" w:cs="Times New Roman"/>
          <w:i/>
          <w:sz w:val="27"/>
          <w:szCs w:val="27"/>
        </w:rPr>
        <w:t>(Ban hành kèm Quyết định số        /QĐ-UBND, ngày        /      /2025</w:t>
      </w:r>
    </w:p>
    <w:p w:rsidR="00C64AE2" w:rsidRPr="00C64AE2" w:rsidRDefault="00C64AE2" w:rsidP="00C64AE2">
      <w:pPr>
        <w:spacing w:after="0" w:line="240" w:lineRule="auto"/>
        <w:jc w:val="center"/>
        <w:rPr>
          <w:rFonts w:eastAsia="Times New Roman" w:cs="Times New Roman"/>
          <w:i/>
          <w:sz w:val="27"/>
          <w:szCs w:val="27"/>
        </w:rPr>
      </w:pPr>
      <w:r w:rsidRPr="00C64AE2">
        <w:rPr>
          <w:rFonts w:eastAsia="Times New Roman" w:cs="Times New Roman"/>
          <w:i/>
          <w:sz w:val="27"/>
          <w:szCs w:val="27"/>
        </w:rPr>
        <w:t>của UBND tỉnh Lâm Đồng)</w:t>
      </w:r>
    </w:p>
    <w:p w:rsidR="00C64AE2" w:rsidRPr="00C64AE2" w:rsidRDefault="00C64AE2" w:rsidP="00C64AE2">
      <w:pPr>
        <w:spacing w:before="120" w:after="0" w:line="240" w:lineRule="auto"/>
        <w:ind w:firstLine="567"/>
        <w:jc w:val="center"/>
        <w:rPr>
          <w:rFonts w:cs="Times New Roman"/>
          <w:b/>
          <w:bCs/>
          <w:sz w:val="27"/>
          <w:szCs w:val="27"/>
        </w:rPr>
      </w:pPr>
    </w:p>
    <w:p w:rsidR="00C64AE2" w:rsidRPr="00C64AE2" w:rsidRDefault="00C64AE2" w:rsidP="00C64AE2">
      <w:pPr>
        <w:spacing w:before="120" w:after="0" w:line="240" w:lineRule="auto"/>
        <w:ind w:firstLine="567"/>
        <w:jc w:val="center"/>
        <w:rPr>
          <w:rFonts w:eastAsia="Calibri" w:cs="Times New Roman"/>
          <w:b/>
          <w:sz w:val="27"/>
          <w:szCs w:val="27"/>
          <w:lang w:val="pt-BR"/>
        </w:rPr>
      </w:pPr>
    </w:p>
    <w:p w:rsidR="00FF41DA" w:rsidRPr="00C64AE2" w:rsidRDefault="00FF41DA" w:rsidP="00C64AE2">
      <w:pPr>
        <w:spacing w:before="120" w:after="0" w:line="240" w:lineRule="auto"/>
        <w:ind w:firstLine="567"/>
        <w:jc w:val="both"/>
        <w:rPr>
          <w:rFonts w:eastAsia="Calibri" w:cs="Times New Roman"/>
          <w:b/>
          <w:bCs/>
          <w:sz w:val="27"/>
          <w:szCs w:val="27"/>
        </w:rPr>
      </w:pPr>
    </w:p>
    <w:p w:rsidR="00FF41DA" w:rsidRPr="00C64AE2" w:rsidRDefault="005A4928" w:rsidP="00C64AE2">
      <w:pPr>
        <w:spacing w:before="120" w:after="0" w:line="240" w:lineRule="auto"/>
        <w:ind w:firstLine="567"/>
        <w:jc w:val="both"/>
        <w:rPr>
          <w:rFonts w:eastAsia="Calibri" w:cs="Times New Roman"/>
          <w:b/>
          <w:bCs/>
          <w:sz w:val="27"/>
          <w:szCs w:val="27"/>
        </w:rPr>
      </w:pPr>
      <w:r w:rsidRPr="00C64AE2">
        <w:rPr>
          <w:rFonts w:eastAsia="Calibri" w:cs="Times New Roman"/>
          <w:b/>
          <w:bCs/>
          <w:sz w:val="27"/>
          <w:szCs w:val="27"/>
        </w:rPr>
        <w:t>I. Mục tiêu kinh tế kỹ thuật</w:t>
      </w:r>
    </w:p>
    <w:p w:rsidR="00FF41DA" w:rsidRPr="00C64AE2" w:rsidRDefault="005A4928" w:rsidP="00C64AE2">
      <w:pPr>
        <w:spacing w:before="120" w:after="0" w:line="240" w:lineRule="auto"/>
        <w:ind w:firstLine="567"/>
        <w:jc w:val="both"/>
        <w:rPr>
          <w:rFonts w:eastAsia="Calibri" w:cs="Times New Roman"/>
          <w:bCs/>
          <w:sz w:val="27"/>
          <w:szCs w:val="27"/>
        </w:rPr>
      </w:pPr>
      <w:r w:rsidRPr="00C64AE2">
        <w:rPr>
          <w:rFonts w:eastAsia="Calibri" w:cs="Times New Roman"/>
          <w:b/>
          <w:bCs/>
          <w:sz w:val="27"/>
          <w:szCs w:val="27"/>
        </w:rPr>
        <w:t>1. Thời kỳ kiế</w:t>
      </w:r>
      <w:r w:rsidR="009B5EEC" w:rsidRPr="00C64AE2">
        <w:rPr>
          <w:rFonts w:eastAsia="Calibri" w:cs="Times New Roman"/>
          <w:b/>
          <w:bCs/>
          <w:sz w:val="27"/>
          <w:szCs w:val="27"/>
        </w:rPr>
        <w:t>n</w:t>
      </w:r>
      <w:r w:rsidRPr="00C64AE2">
        <w:rPr>
          <w:rFonts w:eastAsia="Calibri" w:cs="Times New Roman"/>
          <w:b/>
          <w:bCs/>
          <w:sz w:val="27"/>
          <w:szCs w:val="27"/>
        </w:rPr>
        <w:t xml:space="preserve"> thiết cơ bản (KTCB</w:t>
      </w:r>
      <w:r w:rsidRPr="00C64AE2">
        <w:rPr>
          <w:rFonts w:eastAsia="Calibri" w:cs="Times New Roman"/>
          <w:bCs/>
          <w:sz w:val="27"/>
          <w:szCs w:val="27"/>
        </w:rPr>
        <w:t xml:space="preserve">): </w:t>
      </w:r>
      <w:r w:rsidRPr="00C64AE2">
        <w:rPr>
          <w:rFonts w:eastAsia="SimSun" w:cs="Times New Roman"/>
          <w:bCs/>
          <w:sz w:val="27"/>
          <w:szCs w:val="27"/>
        </w:rPr>
        <w:t>8</w:t>
      </w:r>
      <w:r w:rsidRPr="00C64AE2">
        <w:rPr>
          <w:rFonts w:eastAsia="SimSun" w:cs="Times New Roman"/>
          <w:bCs/>
          <w:sz w:val="27"/>
          <w:szCs w:val="27"/>
          <w:lang w:val="vi-VN"/>
        </w:rPr>
        <w:t xml:space="preserve"> </w:t>
      </w:r>
      <w:r w:rsidRPr="00C64AE2">
        <w:rPr>
          <w:rFonts w:eastAsia="SimSun" w:cs="Times New Roman"/>
          <w:bCs/>
          <w:sz w:val="27"/>
          <w:szCs w:val="27"/>
        </w:rPr>
        <w:t>–</w:t>
      </w:r>
      <w:r w:rsidRPr="00C64AE2">
        <w:rPr>
          <w:rFonts w:eastAsia="SimSun" w:cs="Times New Roman"/>
          <w:bCs/>
          <w:sz w:val="27"/>
          <w:szCs w:val="27"/>
          <w:lang w:val="vi-VN"/>
        </w:rPr>
        <w:t xml:space="preserve"> </w:t>
      </w:r>
      <w:r w:rsidRPr="00C64AE2">
        <w:rPr>
          <w:rFonts w:eastAsia="SimSun" w:cs="Times New Roman"/>
          <w:bCs/>
          <w:sz w:val="27"/>
          <w:szCs w:val="27"/>
        </w:rPr>
        <w:t>12 tháng, tùy vào giống, điều kiện chăm sóc và khí hậu.</w:t>
      </w:r>
    </w:p>
    <w:p w:rsidR="00FF41DA" w:rsidRPr="00C64AE2" w:rsidRDefault="005A4928" w:rsidP="00C64AE2">
      <w:pPr>
        <w:spacing w:before="120" w:after="0" w:line="240" w:lineRule="auto"/>
        <w:ind w:firstLine="567"/>
        <w:jc w:val="both"/>
        <w:rPr>
          <w:rFonts w:eastAsia="Calibri" w:cs="Times New Roman"/>
          <w:bCs/>
          <w:sz w:val="27"/>
          <w:szCs w:val="27"/>
        </w:rPr>
      </w:pPr>
      <w:r w:rsidRPr="00C64AE2">
        <w:rPr>
          <w:rFonts w:eastAsia="Calibri" w:cs="Times New Roman"/>
          <w:b/>
          <w:bCs/>
          <w:sz w:val="27"/>
          <w:szCs w:val="27"/>
        </w:rPr>
        <w:t>2. Thời kỳ kinh doanh</w:t>
      </w:r>
      <w:r w:rsidRPr="00C64AE2">
        <w:rPr>
          <w:rFonts w:eastAsia="Calibri" w:cs="Times New Roman"/>
          <w:bCs/>
          <w:sz w:val="27"/>
          <w:szCs w:val="27"/>
        </w:rPr>
        <w:t>: từ 6</w:t>
      </w:r>
      <w:r w:rsidRPr="00C64AE2">
        <w:rPr>
          <w:rFonts w:eastAsia="Calibri" w:cs="Times New Roman"/>
          <w:bCs/>
          <w:sz w:val="27"/>
          <w:szCs w:val="27"/>
          <w:lang w:val="vi-VN"/>
        </w:rPr>
        <w:t xml:space="preserve"> </w:t>
      </w:r>
      <w:r w:rsidRPr="00C64AE2">
        <w:rPr>
          <w:rFonts w:eastAsia="Calibri" w:cs="Times New Roman"/>
          <w:bCs/>
          <w:sz w:val="27"/>
          <w:szCs w:val="27"/>
        </w:rPr>
        <w:t>–</w:t>
      </w:r>
      <w:r w:rsidRPr="00C64AE2">
        <w:rPr>
          <w:rFonts w:eastAsia="Calibri" w:cs="Times New Roman"/>
          <w:bCs/>
          <w:sz w:val="27"/>
          <w:szCs w:val="27"/>
          <w:lang w:val="vi-VN"/>
        </w:rPr>
        <w:t xml:space="preserve"> </w:t>
      </w:r>
      <w:r w:rsidRPr="00C64AE2">
        <w:rPr>
          <w:rFonts w:eastAsia="Calibri" w:cs="Times New Roman"/>
          <w:bCs/>
          <w:sz w:val="27"/>
          <w:szCs w:val="27"/>
        </w:rPr>
        <w:t>9 năm tính từ năm thứ 2 trở đi.</w:t>
      </w:r>
    </w:p>
    <w:p w:rsidR="00FF41DA" w:rsidRPr="00C64AE2" w:rsidRDefault="005A4928" w:rsidP="00C64AE2">
      <w:pPr>
        <w:spacing w:before="120" w:after="0" w:line="240" w:lineRule="auto"/>
        <w:ind w:firstLine="567"/>
        <w:jc w:val="both"/>
        <w:rPr>
          <w:rFonts w:eastAsia="Calibri" w:cs="Times New Roman"/>
          <w:bCs/>
          <w:spacing w:val="-4"/>
          <w:sz w:val="27"/>
          <w:szCs w:val="27"/>
        </w:rPr>
      </w:pPr>
      <w:r w:rsidRPr="00C64AE2">
        <w:rPr>
          <w:rFonts w:eastAsia="Calibri" w:cs="Times New Roman"/>
          <w:b/>
          <w:bCs/>
          <w:spacing w:val="-4"/>
          <w:sz w:val="27"/>
          <w:szCs w:val="27"/>
        </w:rPr>
        <w:t>3. Chu kỳ kinh doanh</w:t>
      </w:r>
      <w:r w:rsidRPr="00C64AE2">
        <w:rPr>
          <w:rFonts w:eastAsia="Calibri" w:cs="Times New Roman"/>
          <w:bCs/>
          <w:spacing w:val="-4"/>
          <w:sz w:val="27"/>
          <w:szCs w:val="27"/>
        </w:rPr>
        <w:t xml:space="preserve">: </w:t>
      </w:r>
      <w:r w:rsidRPr="00C64AE2">
        <w:rPr>
          <w:rFonts w:eastAsia="SimSun" w:cs="Times New Roman"/>
          <w:bCs/>
          <w:spacing w:val="-4"/>
          <w:sz w:val="27"/>
          <w:szCs w:val="27"/>
        </w:rPr>
        <w:t xml:space="preserve">Từ 7 </w:t>
      </w:r>
      <w:r w:rsidRPr="00C64AE2">
        <w:rPr>
          <w:rFonts w:eastAsia="Calibri" w:cs="Times New Roman"/>
          <w:bCs/>
          <w:sz w:val="27"/>
          <w:szCs w:val="27"/>
        </w:rPr>
        <w:t>–</w:t>
      </w:r>
      <w:r w:rsidRPr="00C64AE2">
        <w:rPr>
          <w:rFonts w:eastAsia="SimSun" w:cs="Times New Roman"/>
          <w:bCs/>
          <w:spacing w:val="-4"/>
          <w:sz w:val="27"/>
          <w:szCs w:val="27"/>
        </w:rPr>
        <w:t xml:space="preserve"> 10 năm tùy điều kiện chăm sóc và giống trồng.</w:t>
      </w:r>
    </w:p>
    <w:p w:rsidR="00FF41DA" w:rsidRPr="00C64AE2" w:rsidRDefault="005A4928" w:rsidP="00C64AE2">
      <w:pPr>
        <w:spacing w:before="120" w:after="0" w:line="240" w:lineRule="auto"/>
        <w:ind w:firstLine="567"/>
        <w:jc w:val="both"/>
        <w:rPr>
          <w:rFonts w:eastAsia="Calibri" w:cs="Times New Roman"/>
          <w:bCs/>
          <w:sz w:val="27"/>
          <w:szCs w:val="27"/>
        </w:rPr>
      </w:pPr>
      <w:r w:rsidRPr="00C64AE2">
        <w:rPr>
          <w:rFonts w:eastAsia="Calibri" w:cs="Times New Roman"/>
          <w:b/>
          <w:bCs/>
          <w:sz w:val="27"/>
          <w:szCs w:val="27"/>
        </w:rPr>
        <w:t>4. Mục tiêu năng suất</w:t>
      </w:r>
      <w:r w:rsidRPr="00C64AE2">
        <w:rPr>
          <w:rFonts w:eastAsia="Calibri" w:cs="Times New Roman"/>
          <w:bCs/>
          <w:sz w:val="27"/>
          <w:szCs w:val="27"/>
        </w:rPr>
        <w:t xml:space="preserve">: </w:t>
      </w:r>
      <w:r w:rsidRPr="00C64AE2">
        <w:rPr>
          <w:rFonts w:eastAsia="SimSun" w:cs="Times New Roman"/>
          <w:bCs/>
          <w:sz w:val="27"/>
          <w:szCs w:val="27"/>
          <w:lang w:eastAsia="zh-CN" w:bidi="ar"/>
        </w:rPr>
        <w:t xml:space="preserve">Từ </w:t>
      </w:r>
      <w:r w:rsidRPr="00C64AE2">
        <w:rPr>
          <w:rFonts w:eastAsia="Calibri" w:cs="Times New Roman"/>
          <w:bCs/>
          <w:sz w:val="27"/>
          <w:szCs w:val="27"/>
        </w:rPr>
        <w:t>40 – 50 tấn/ha (tùy theo giống và điều kiện thổ nhưỡng, khí hậu và kỹ thuật canh tác).</w:t>
      </w:r>
    </w:p>
    <w:p w:rsidR="00FF41DA" w:rsidRPr="00C64AE2" w:rsidRDefault="005A4928" w:rsidP="00C64AE2">
      <w:pPr>
        <w:spacing w:before="120" w:after="0" w:line="240" w:lineRule="auto"/>
        <w:ind w:firstLine="567"/>
        <w:jc w:val="both"/>
        <w:rPr>
          <w:rFonts w:eastAsia="Calibri" w:cs="Times New Roman"/>
          <w:b/>
          <w:bCs/>
          <w:sz w:val="27"/>
          <w:szCs w:val="27"/>
        </w:rPr>
      </w:pPr>
      <w:r w:rsidRPr="00C64AE2">
        <w:rPr>
          <w:rFonts w:eastAsia="Calibri" w:cs="Times New Roman"/>
          <w:b/>
          <w:bCs/>
          <w:sz w:val="27"/>
          <w:szCs w:val="27"/>
        </w:rPr>
        <w:t xml:space="preserve">  II. Yêu cầu sinh thái, điều kiện ngoại cảnh </w:t>
      </w:r>
    </w:p>
    <w:p w:rsidR="00FF41DA" w:rsidRPr="00C64AE2" w:rsidRDefault="005A4928" w:rsidP="00C64AE2">
      <w:pPr>
        <w:spacing w:before="120" w:after="0" w:line="240" w:lineRule="auto"/>
        <w:ind w:firstLine="567"/>
        <w:jc w:val="both"/>
        <w:rPr>
          <w:rFonts w:eastAsia="Times New Roman" w:cs="Times New Roman"/>
          <w:b/>
          <w:sz w:val="27"/>
          <w:szCs w:val="27"/>
        </w:rPr>
      </w:pPr>
      <w:r w:rsidRPr="00C64AE2">
        <w:rPr>
          <w:rFonts w:eastAsia="Calibri" w:cs="Times New Roman"/>
          <w:b/>
          <w:bCs/>
          <w:sz w:val="27"/>
          <w:szCs w:val="27"/>
        </w:rPr>
        <w:t xml:space="preserve">1. </w:t>
      </w:r>
      <w:r w:rsidRPr="00C64AE2">
        <w:rPr>
          <w:rFonts w:eastAsia="Times New Roman" w:cs="Times New Roman"/>
          <w:b/>
          <w:sz w:val="27"/>
          <w:szCs w:val="27"/>
        </w:rPr>
        <w:t>Nhiệt độ, ẩm độ và lượng mưa</w:t>
      </w:r>
    </w:p>
    <w:p w:rsidR="00FF41DA" w:rsidRPr="00C64AE2" w:rsidRDefault="005A4928" w:rsidP="00C64AE2">
      <w:pPr>
        <w:spacing w:before="120" w:after="0" w:line="240" w:lineRule="auto"/>
        <w:ind w:firstLine="567"/>
        <w:jc w:val="both"/>
        <w:rPr>
          <w:rFonts w:eastAsia="Calibri" w:cs="Times New Roman"/>
          <w:sz w:val="27"/>
          <w:szCs w:val="27"/>
        </w:rPr>
      </w:pPr>
      <w:r w:rsidRPr="00C64AE2">
        <w:rPr>
          <w:rFonts w:eastAsia="Calibri" w:cs="Times New Roman"/>
          <w:bCs/>
          <w:spacing w:val="-6"/>
          <w:sz w:val="27"/>
          <w:szCs w:val="27"/>
        </w:rPr>
        <w:t xml:space="preserve">- Nhiệt độ: </w:t>
      </w:r>
      <w:r w:rsidRPr="00C64AE2">
        <w:rPr>
          <w:rFonts w:eastAsia="SimSun" w:cs="Times New Roman"/>
          <w:sz w:val="27"/>
          <w:szCs w:val="27"/>
          <w:lang w:eastAsia="zh-CN" w:bidi="ar"/>
        </w:rPr>
        <w:t>Táo phát triển mạnh trong khoảng nhiệt độ giữa 21°C và 32°C.</w:t>
      </w:r>
    </w:p>
    <w:p w:rsidR="00FF41DA" w:rsidRPr="00C64AE2" w:rsidRDefault="005A4928" w:rsidP="00C64AE2">
      <w:pPr>
        <w:spacing w:before="120" w:after="0" w:line="240" w:lineRule="auto"/>
        <w:ind w:firstLine="567"/>
        <w:jc w:val="both"/>
        <w:rPr>
          <w:rFonts w:eastAsia="Calibri" w:cs="Times New Roman"/>
          <w:sz w:val="27"/>
          <w:szCs w:val="27"/>
        </w:rPr>
      </w:pPr>
      <w:r w:rsidRPr="00C64AE2">
        <w:rPr>
          <w:rFonts w:eastAsia="Calibri" w:cs="Times New Roman"/>
          <w:bCs/>
          <w:sz w:val="27"/>
          <w:szCs w:val="27"/>
        </w:rPr>
        <w:t xml:space="preserve">- Ẩm độ: </w:t>
      </w:r>
      <w:r w:rsidRPr="00C64AE2">
        <w:rPr>
          <w:rFonts w:eastAsia="SimSun" w:cs="Times New Roman"/>
          <w:sz w:val="27"/>
          <w:szCs w:val="27"/>
          <w:lang w:eastAsia="zh-CN" w:bidi="ar"/>
        </w:rPr>
        <w:t>Lượng mưa phân phối đều trong suốt thời kỳ sinh trưởng là điều kiện tối ưu để táo phát triển.</w:t>
      </w:r>
    </w:p>
    <w:p w:rsidR="00FF41DA" w:rsidRPr="00C64AE2" w:rsidRDefault="005A4928" w:rsidP="00C64AE2">
      <w:pPr>
        <w:spacing w:before="120" w:after="0" w:line="240" w:lineRule="auto"/>
        <w:ind w:firstLine="567"/>
        <w:jc w:val="both"/>
        <w:rPr>
          <w:rFonts w:eastAsia="Calibri" w:cs="Times New Roman"/>
          <w:bCs/>
          <w:sz w:val="27"/>
          <w:szCs w:val="27"/>
        </w:rPr>
      </w:pPr>
      <w:r w:rsidRPr="00C64AE2">
        <w:rPr>
          <w:rFonts w:eastAsia="Times New Roman" w:cs="Times New Roman"/>
          <w:b/>
          <w:bCs/>
          <w:sz w:val="27"/>
          <w:szCs w:val="27"/>
        </w:rPr>
        <w:t>2. Độ cao và gió</w:t>
      </w:r>
      <w:r w:rsidRPr="00C64AE2">
        <w:rPr>
          <w:rFonts w:eastAsia="Times New Roman" w:cs="Times New Roman"/>
          <w:sz w:val="27"/>
          <w:szCs w:val="27"/>
        </w:rPr>
        <w:t xml:space="preserve">: Táo </w:t>
      </w:r>
      <w:r w:rsidRPr="00C64AE2">
        <w:rPr>
          <w:rFonts w:eastAsia="SimSun" w:cs="Times New Roman"/>
          <w:sz w:val="27"/>
          <w:szCs w:val="27"/>
          <w:lang w:eastAsia="zh-CN" w:bidi="ar"/>
        </w:rPr>
        <w:t>có thể được trồng ở những vùng cao, tuy nhiên điều kiện môi trường có gió nhiều sẽ gây thiệt hại cho cây táo.</w:t>
      </w:r>
    </w:p>
    <w:p w:rsidR="00FF41DA" w:rsidRPr="00C64AE2" w:rsidRDefault="005A4928" w:rsidP="00C64AE2">
      <w:pPr>
        <w:spacing w:before="120" w:after="0" w:line="240" w:lineRule="auto"/>
        <w:ind w:firstLine="567"/>
        <w:jc w:val="both"/>
        <w:rPr>
          <w:rFonts w:eastAsia="Calibri" w:cs="Times New Roman"/>
          <w:sz w:val="27"/>
          <w:szCs w:val="27"/>
        </w:rPr>
      </w:pPr>
      <w:r w:rsidRPr="00C64AE2">
        <w:rPr>
          <w:rFonts w:eastAsia="Times New Roman" w:cs="Times New Roman"/>
          <w:b/>
          <w:bCs/>
          <w:sz w:val="27"/>
          <w:szCs w:val="27"/>
        </w:rPr>
        <w:t>3. Ánh sáng</w:t>
      </w:r>
      <w:r w:rsidRPr="00C64AE2">
        <w:rPr>
          <w:rFonts w:eastAsia="Times New Roman" w:cs="Times New Roman"/>
          <w:bCs/>
          <w:sz w:val="27"/>
          <w:szCs w:val="27"/>
        </w:rPr>
        <w:t>:</w:t>
      </w:r>
      <w:r w:rsidRPr="00C64AE2">
        <w:rPr>
          <w:rFonts w:eastAsia="Times New Roman" w:cs="Times New Roman"/>
          <w:sz w:val="27"/>
          <w:szCs w:val="27"/>
        </w:rPr>
        <w:t xml:space="preserve"> </w:t>
      </w:r>
      <w:r w:rsidRPr="00C64AE2">
        <w:rPr>
          <w:rFonts w:eastAsia="SimSun" w:cs="Times New Roman"/>
          <w:sz w:val="27"/>
          <w:szCs w:val="27"/>
          <w:lang w:eastAsia="zh-CN" w:bidi="ar"/>
        </w:rPr>
        <w:t>Điều kiện môi trường khô và nắng giúp quả táo có hàm lượng đường cao và đạt thời hạn bảo quản dài ngày hơn.</w:t>
      </w:r>
    </w:p>
    <w:p w:rsidR="00FF41DA" w:rsidRPr="00C64AE2" w:rsidRDefault="005A4928" w:rsidP="00C64AE2">
      <w:pPr>
        <w:spacing w:before="120" w:after="0" w:line="240" w:lineRule="auto"/>
        <w:ind w:firstLine="567"/>
        <w:jc w:val="both"/>
        <w:rPr>
          <w:rFonts w:eastAsia="Times New Roman" w:cs="Times New Roman"/>
          <w:sz w:val="27"/>
          <w:szCs w:val="27"/>
        </w:rPr>
      </w:pPr>
      <w:r w:rsidRPr="00C64AE2">
        <w:rPr>
          <w:rFonts w:eastAsia="Times New Roman" w:cs="Times New Roman"/>
          <w:b/>
          <w:bCs/>
          <w:sz w:val="27"/>
          <w:szCs w:val="27"/>
        </w:rPr>
        <w:t>4. Đất đai</w:t>
      </w:r>
      <w:r w:rsidRPr="00C64AE2">
        <w:rPr>
          <w:rFonts w:eastAsia="Times New Roman" w:cs="Times New Roman"/>
          <w:bCs/>
          <w:sz w:val="27"/>
          <w:szCs w:val="27"/>
        </w:rPr>
        <w:t xml:space="preserve">: </w:t>
      </w:r>
      <w:r w:rsidRPr="00C64AE2">
        <w:rPr>
          <w:rFonts w:eastAsia="SimSun" w:cs="Times New Roman"/>
          <w:sz w:val="27"/>
          <w:szCs w:val="27"/>
          <w:lang w:eastAsia="zh-CN" w:bidi="ar"/>
        </w:rPr>
        <w:t>Đất mùn, thoát nước tốt, với độ pH từ 5,5 đến 6,5 là loại tốt nhất cho táo phát triển mạnh. Không nên để đất bị úng ngập hay có tầng đất cái rắn chắc. Sử dụng phân hữu cơ có chứa nấm đối kháng góp phần giữ được độ ẩm của đất, tăng sức khỏe của bộ rễ.</w:t>
      </w:r>
    </w:p>
    <w:p w:rsidR="00FF41DA" w:rsidRPr="00C64AE2" w:rsidRDefault="005A4928" w:rsidP="00C64AE2">
      <w:pPr>
        <w:shd w:val="clear" w:color="auto" w:fill="FFFFFF"/>
        <w:spacing w:before="120" w:after="0" w:line="240" w:lineRule="auto"/>
        <w:ind w:firstLine="567"/>
        <w:jc w:val="both"/>
        <w:rPr>
          <w:rFonts w:eastAsia="Times New Roman" w:cs="Times New Roman"/>
          <w:b/>
          <w:sz w:val="27"/>
          <w:szCs w:val="27"/>
        </w:rPr>
      </w:pPr>
      <w:r w:rsidRPr="00C64AE2">
        <w:rPr>
          <w:rFonts w:eastAsia="Times New Roman" w:cs="Times New Roman"/>
          <w:b/>
          <w:sz w:val="27"/>
          <w:szCs w:val="27"/>
        </w:rPr>
        <w:t>III. Kỹ thuật trồng và chăm sóc</w:t>
      </w:r>
    </w:p>
    <w:p w:rsidR="00FF41DA" w:rsidRPr="00C64AE2" w:rsidRDefault="005A4928" w:rsidP="00C64AE2">
      <w:pPr>
        <w:spacing w:before="120" w:after="0" w:line="240" w:lineRule="auto"/>
        <w:ind w:firstLine="567"/>
        <w:jc w:val="both"/>
        <w:rPr>
          <w:rFonts w:eastAsia="Calibri" w:cs="Times New Roman"/>
          <w:b/>
          <w:bCs/>
          <w:sz w:val="27"/>
          <w:szCs w:val="27"/>
        </w:rPr>
      </w:pPr>
      <w:r w:rsidRPr="00C64AE2">
        <w:rPr>
          <w:rFonts w:eastAsia="Calibri" w:cs="Times New Roman"/>
          <w:b/>
          <w:bCs/>
          <w:sz w:val="27"/>
          <w:szCs w:val="27"/>
        </w:rPr>
        <w:t>1. Giống và tiêu chuẩn cây giống</w:t>
      </w:r>
    </w:p>
    <w:p w:rsidR="00FF41DA" w:rsidRPr="00C64AE2" w:rsidRDefault="005A4928" w:rsidP="00C64AE2">
      <w:pPr>
        <w:spacing w:before="120" w:after="0" w:line="240" w:lineRule="auto"/>
        <w:ind w:firstLine="567"/>
        <w:jc w:val="both"/>
        <w:rPr>
          <w:rFonts w:eastAsia="Calibri" w:cs="Times New Roman"/>
          <w:b/>
          <w:bCs/>
          <w:sz w:val="27"/>
          <w:szCs w:val="27"/>
        </w:rPr>
      </w:pPr>
      <w:r w:rsidRPr="00C64AE2">
        <w:rPr>
          <w:rFonts w:eastAsia="Calibri" w:cs="Times New Roman"/>
          <w:b/>
          <w:bCs/>
          <w:sz w:val="27"/>
          <w:szCs w:val="27"/>
        </w:rPr>
        <w:t xml:space="preserve">1.1. Giống: </w:t>
      </w:r>
      <w:r w:rsidRPr="00C64AE2">
        <w:rPr>
          <w:rFonts w:eastAsia="Calibri" w:cs="Times New Roman"/>
          <w:bCs/>
          <w:sz w:val="27"/>
          <w:szCs w:val="27"/>
        </w:rPr>
        <w:t>Hiện nay có nhiều giống táo được trồng tại Việt Nam gồm:</w:t>
      </w:r>
    </w:p>
    <w:p w:rsidR="00FF41DA" w:rsidRPr="00C64AE2" w:rsidRDefault="005A4928" w:rsidP="00C64AE2">
      <w:pPr>
        <w:spacing w:before="120" w:after="0" w:line="240" w:lineRule="auto"/>
        <w:ind w:firstLine="567"/>
        <w:jc w:val="both"/>
        <w:rPr>
          <w:rFonts w:eastAsia="Calibri" w:cs="Times New Roman"/>
          <w:sz w:val="27"/>
          <w:szCs w:val="27"/>
        </w:rPr>
      </w:pPr>
      <w:r w:rsidRPr="00C64AE2">
        <w:rPr>
          <w:rFonts w:eastAsia="Calibri" w:cs="Times New Roman"/>
          <w:bCs/>
          <w:sz w:val="27"/>
          <w:szCs w:val="27"/>
        </w:rPr>
        <w:t>- Táo Nhân Hậu: Quả tròn, vỏ xanh bóng, thịt giòn, ngọt thanh.</w:t>
      </w:r>
    </w:p>
    <w:p w:rsidR="00FF41DA" w:rsidRPr="00C64AE2" w:rsidRDefault="005A4928" w:rsidP="00C64AE2">
      <w:pPr>
        <w:spacing w:before="120" w:after="0" w:line="240" w:lineRule="auto"/>
        <w:ind w:firstLine="567"/>
        <w:jc w:val="both"/>
        <w:rPr>
          <w:rFonts w:eastAsia="Calibri" w:cs="Times New Roman"/>
          <w:sz w:val="27"/>
          <w:szCs w:val="27"/>
        </w:rPr>
      </w:pPr>
      <w:r w:rsidRPr="00C64AE2">
        <w:rPr>
          <w:rFonts w:eastAsia="Calibri" w:cs="Times New Roman"/>
          <w:bCs/>
          <w:sz w:val="27"/>
          <w:szCs w:val="27"/>
        </w:rPr>
        <w:t>- Táo Thái: Quả to, vỏ vàng ngả xanh, vị ngọt đậm, ăn giòn, ít chua.</w:t>
      </w:r>
    </w:p>
    <w:p w:rsidR="00FF41DA" w:rsidRPr="00C64AE2" w:rsidRDefault="005A4928" w:rsidP="00C64AE2">
      <w:pPr>
        <w:spacing w:before="120" w:after="0" w:line="240" w:lineRule="auto"/>
        <w:ind w:firstLine="567"/>
        <w:jc w:val="both"/>
        <w:rPr>
          <w:rFonts w:eastAsia="Calibri" w:cs="Times New Roman"/>
          <w:sz w:val="27"/>
          <w:szCs w:val="27"/>
        </w:rPr>
      </w:pPr>
      <w:r w:rsidRPr="00C64AE2">
        <w:rPr>
          <w:rFonts w:eastAsia="Calibri" w:cs="Times New Roman"/>
          <w:bCs/>
          <w:sz w:val="27"/>
          <w:szCs w:val="27"/>
        </w:rPr>
        <w:t>- Táo Đá: Quả nhỏ, vỏ xanh cứng, rất giòn.</w:t>
      </w:r>
    </w:p>
    <w:p w:rsidR="00FF41DA" w:rsidRPr="00C64AE2" w:rsidRDefault="005A4928" w:rsidP="00C64AE2">
      <w:pPr>
        <w:spacing w:before="120" w:after="0" w:line="240" w:lineRule="auto"/>
        <w:ind w:firstLine="567"/>
        <w:jc w:val="both"/>
        <w:rPr>
          <w:rFonts w:eastAsia="Calibri" w:cs="Times New Roman"/>
          <w:sz w:val="27"/>
          <w:szCs w:val="27"/>
        </w:rPr>
      </w:pPr>
      <w:r w:rsidRPr="00C64AE2">
        <w:rPr>
          <w:rFonts w:eastAsia="Calibri" w:cs="Times New Roman"/>
          <w:bCs/>
          <w:sz w:val="27"/>
          <w:szCs w:val="27"/>
        </w:rPr>
        <w:t>- Táo Đài Loan: Giống nhập nội, năng suất cao, trồng đại trà.</w:t>
      </w:r>
    </w:p>
    <w:p w:rsidR="00FF41DA" w:rsidRPr="00C64AE2" w:rsidRDefault="005A4928" w:rsidP="00C64AE2">
      <w:pPr>
        <w:spacing w:before="120" w:after="0" w:line="240" w:lineRule="auto"/>
        <w:ind w:firstLine="567"/>
        <w:jc w:val="both"/>
        <w:rPr>
          <w:rFonts w:eastAsia="Calibri" w:cs="Times New Roman"/>
          <w:sz w:val="27"/>
          <w:szCs w:val="27"/>
        </w:rPr>
      </w:pPr>
      <w:r w:rsidRPr="00C64AE2">
        <w:rPr>
          <w:rFonts w:eastAsia="Calibri" w:cs="Times New Roman"/>
          <w:bCs/>
          <w:sz w:val="27"/>
          <w:szCs w:val="27"/>
        </w:rPr>
        <w:lastRenderedPageBreak/>
        <w:t>- Táo Gò Công: Quả trung bình, giòn, hơi chua, giống bản địa.</w:t>
      </w:r>
    </w:p>
    <w:p w:rsidR="00FF41DA" w:rsidRPr="00C64AE2" w:rsidRDefault="005A4928" w:rsidP="00C64AE2">
      <w:pPr>
        <w:spacing w:before="120" w:after="0" w:line="240" w:lineRule="auto"/>
        <w:ind w:firstLine="567"/>
        <w:jc w:val="both"/>
        <w:rPr>
          <w:rFonts w:eastAsia="Calibri" w:cs="Times New Roman"/>
          <w:bCs/>
          <w:sz w:val="27"/>
          <w:szCs w:val="27"/>
        </w:rPr>
      </w:pPr>
      <w:r w:rsidRPr="00C64AE2">
        <w:rPr>
          <w:rFonts w:eastAsia="Calibri" w:cs="Times New Roman"/>
          <w:b/>
          <w:bCs/>
          <w:sz w:val="27"/>
          <w:szCs w:val="27"/>
        </w:rPr>
        <w:t>1.2. Tiêu chuẩn cây giống</w:t>
      </w:r>
      <w:r w:rsidRPr="00C64AE2">
        <w:rPr>
          <w:rFonts w:eastAsia="Calibri" w:cs="Times New Roman"/>
          <w:bCs/>
          <w:sz w:val="27"/>
          <w:szCs w:val="27"/>
        </w:rPr>
        <w:t xml:space="preserve">: </w:t>
      </w:r>
    </w:p>
    <w:p w:rsidR="00FF41DA" w:rsidRPr="00C64AE2" w:rsidRDefault="005A4928" w:rsidP="00C64AE2">
      <w:pPr>
        <w:pStyle w:val="NormalWeb"/>
        <w:shd w:val="clear" w:color="auto" w:fill="FFFFFF"/>
        <w:spacing w:before="120" w:beforeAutospacing="0" w:after="0" w:afterAutospacing="0"/>
        <w:ind w:firstLine="567"/>
        <w:jc w:val="both"/>
        <w:rPr>
          <w:sz w:val="27"/>
          <w:szCs w:val="27"/>
        </w:rPr>
      </w:pPr>
      <w:r w:rsidRPr="00C64AE2">
        <w:rPr>
          <w:sz w:val="27"/>
          <w:szCs w:val="27"/>
        </w:rPr>
        <w:t xml:space="preserve">          Có 2 phương pháp trồng táo xanh là </w:t>
      </w:r>
      <w:r w:rsidRPr="00C64AE2">
        <w:rPr>
          <w:rStyle w:val="Strong"/>
          <w:b w:val="0"/>
          <w:sz w:val="27"/>
          <w:szCs w:val="27"/>
        </w:rPr>
        <w:t>gieo hạt</w:t>
      </w:r>
      <w:r w:rsidRPr="00C64AE2">
        <w:rPr>
          <w:sz w:val="27"/>
          <w:szCs w:val="27"/>
        </w:rPr>
        <w:t> và trồng bằng </w:t>
      </w:r>
      <w:r w:rsidRPr="00C64AE2">
        <w:rPr>
          <w:rStyle w:val="Strong"/>
          <w:b w:val="0"/>
          <w:sz w:val="27"/>
          <w:szCs w:val="27"/>
        </w:rPr>
        <w:t>phương pháp chiết ghép cành</w:t>
      </w:r>
      <w:r w:rsidRPr="00C64AE2">
        <w:rPr>
          <w:sz w:val="27"/>
          <w:szCs w:val="27"/>
        </w:rPr>
        <w:t xml:space="preserve">. Tuy nhiên, khi sử dụng hạt thì cây sẽ trở thành các dòng F1, F2 và không thể mang lại chất lượng táo như cây gốc ban đầu. Do đó, hiện nay sử dụng phương pháp trồng chiết ghép cành táo xanh là chủ yếu và sử dụng cây gieo hạt làm cây mầm gốc để ghép cành. Cây giống táo khi trồng phải đảm bảo </w:t>
      </w:r>
      <w:r w:rsidRPr="00C64AE2">
        <w:rPr>
          <w:rFonts w:eastAsia="Calibri"/>
          <w:sz w:val="27"/>
          <w:szCs w:val="27"/>
        </w:rPr>
        <w:t xml:space="preserve">nguồn gốc xuất xứ rõ ràng và các tiêu chuẩn sau: </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3"/>
        <w:gridCol w:w="5529"/>
      </w:tblGrid>
      <w:tr w:rsidR="00C64AE2" w:rsidRPr="00C64AE2">
        <w:trPr>
          <w:tblCellSpacing w:w="15" w:type="dxa"/>
          <w:jc w:val="center"/>
        </w:trPr>
        <w:tc>
          <w:tcPr>
            <w:tcW w:w="2218" w:type="dxa"/>
            <w:shd w:val="clear" w:color="auto" w:fill="auto"/>
            <w:vAlign w:val="center"/>
          </w:tcPr>
          <w:p w:rsidR="00FF41DA" w:rsidRPr="00C64AE2" w:rsidRDefault="005A4928" w:rsidP="00C64AE2">
            <w:pPr>
              <w:spacing w:before="120" w:after="0" w:line="240" w:lineRule="auto"/>
              <w:jc w:val="both"/>
              <w:rPr>
                <w:rFonts w:eastAsia="Calibri" w:cs="Times New Roman"/>
                <w:b/>
                <w:sz w:val="27"/>
                <w:szCs w:val="27"/>
              </w:rPr>
            </w:pPr>
            <w:r w:rsidRPr="00C64AE2">
              <w:rPr>
                <w:rFonts w:eastAsia="SimSun" w:cs="Times New Roman"/>
                <w:b/>
                <w:sz w:val="27"/>
                <w:szCs w:val="27"/>
                <w:lang w:eastAsia="zh-CN" w:bidi="ar"/>
              </w:rPr>
              <w:t>Tiêu chí</w:t>
            </w:r>
          </w:p>
        </w:tc>
        <w:tc>
          <w:tcPr>
            <w:tcW w:w="5484" w:type="dxa"/>
            <w:shd w:val="clear" w:color="auto" w:fill="auto"/>
            <w:vAlign w:val="center"/>
          </w:tcPr>
          <w:p w:rsidR="00FF41DA" w:rsidRPr="00C64AE2" w:rsidRDefault="005A4928" w:rsidP="00C64AE2">
            <w:pPr>
              <w:spacing w:before="120" w:after="0" w:line="240" w:lineRule="auto"/>
              <w:jc w:val="both"/>
              <w:rPr>
                <w:rFonts w:eastAsia="Calibri" w:cs="Times New Roman"/>
                <w:b/>
                <w:sz w:val="27"/>
                <w:szCs w:val="27"/>
              </w:rPr>
            </w:pPr>
            <w:r w:rsidRPr="00C64AE2">
              <w:rPr>
                <w:rFonts w:eastAsia="SimSun" w:cs="Times New Roman"/>
                <w:b/>
                <w:sz w:val="27"/>
                <w:szCs w:val="27"/>
                <w:lang w:eastAsia="zh-CN" w:bidi="ar"/>
              </w:rPr>
              <w:t>Yêu cầu</w:t>
            </w:r>
          </w:p>
        </w:tc>
      </w:tr>
      <w:tr w:rsidR="00C64AE2" w:rsidRPr="00C64AE2">
        <w:trPr>
          <w:tblCellSpacing w:w="15" w:type="dxa"/>
          <w:jc w:val="center"/>
        </w:trPr>
        <w:tc>
          <w:tcPr>
            <w:tcW w:w="2218" w:type="dxa"/>
            <w:shd w:val="clear" w:color="auto" w:fill="auto"/>
            <w:vAlign w:val="center"/>
          </w:tcPr>
          <w:p w:rsidR="00FF41DA" w:rsidRPr="00C64AE2" w:rsidRDefault="005A4928" w:rsidP="00C64AE2">
            <w:pPr>
              <w:spacing w:before="120" w:after="0" w:line="240" w:lineRule="auto"/>
              <w:jc w:val="both"/>
              <w:rPr>
                <w:rFonts w:eastAsia="Calibri" w:cs="Times New Roman"/>
                <w:sz w:val="27"/>
                <w:szCs w:val="27"/>
              </w:rPr>
            </w:pPr>
            <w:r w:rsidRPr="00C64AE2">
              <w:rPr>
                <w:rFonts w:eastAsia="SimSun" w:cs="Times New Roman"/>
                <w:sz w:val="27"/>
                <w:szCs w:val="27"/>
                <w:lang w:eastAsia="zh-CN" w:bidi="ar"/>
              </w:rPr>
              <w:t>Tuổi cây</w:t>
            </w:r>
          </w:p>
        </w:tc>
        <w:tc>
          <w:tcPr>
            <w:tcW w:w="5484" w:type="dxa"/>
            <w:shd w:val="clear" w:color="auto" w:fill="auto"/>
            <w:vAlign w:val="center"/>
          </w:tcPr>
          <w:p w:rsidR="00FF41DA" w:rsidRPr="00C64AE2" w:rsidRDefault="005A4928" w:rsidP="00C64AE2">
            <w:pPr>
              <w:spacing w:before="120" w:after="0" w:line="240" w:lineRule="auto"/>
              <w:jc w:val="both"/>
              <w:rPr>
                <w:rFonts w:eastAsia="Calibri" w:cs="Times New Roman"/>
                <w:sz w:val="27"/>
                <w:szCs w:val="27"/>
              </w:rPr>
            </w:pPr>
            <w:r w:rsidRPr="00C64AE2">
              <w:rPr>
                <w:rFonts w:eastAsia="SimSun" w:cs="Times New Roman"/>
                <w:sz w:val="27"/>
                <w:szCs w:val="27"/>
                <w:lang w:eastAsia="zh-CN" w:bidi="ar"/>
              </w:rPr>
              <w:t>4</w:t>
            </w:r>
            <w:r w:rsidRPr="00C64AE2">
              <w:rPr>
                <w:rFonts w:eastAsia="SimSun" w:cs="Times New Roman"/>
                <w:sz w:val="27"/>
                <w:szCs w:val="27"/>
                <w:lang w:val="vi-VN" w:eastAsia="zh-CN" w:bidi="ar"/>
              </w:rPr>
              <w:t xml:space="preserve"> </w:t>
            </w:r>
            <w:r w:rsidRPr="00C64AE2">
              <w:rPr>
                <w:rFonts w:eastAsia="SimSun" w:cs="Times New Roman"/>
                <w:sz w:val="27"/>
                <w:szCs w:val="27"/>
                <w:lang w:eastAsia="zh-CN" w:bidi="ar"/>
              </w:rPr>
              <w:t>–</w:t>
            </w:r>
            <w:r w:rsidRPr="00C64AE2">
              <w:rPr>
                <w:rFonts w:eastAsia="SimSun" w:cs="Times New Roman"/>
                <w:sz w:val="27"/>
                <w:szCs w:val="27"/>
                <w:lang w:val="vi-VN" w:eastAsia="zh-CN" w:bidi="ar"/>
              </w:rPr>
              <w:t xml:space="preserve"> </w:t>
            </w:r>
            <w:r w:rsidRPr="00C64AE2">
              <w:rPr>
                <w:rFonts w:eastAsia="SimSun" w:cs="Times New Roman"/>
                <w:sz w:val="27"/>
                <w:szCs w:val="27"/>
                <w:lang w:eastAsia="zh-CN" w:bidi="ar"/>
              </w:rPr>
              <w:t>6 tháng tuổi trở lên.</w:t>
            </w:r>
          </w:p>
        </w:tc>
      </w:tr>
      <w:tr w:rsidR="00C64AE2" w:rsidRPr="00C64AE2">
        <w:trPr>
          <w:tblCellSpacing w:w="15" w:type="dxa"/>
          <w:jc w:val="center"/>
        </w:trPr>
        <w:tc>
          <w:tcPr>
            <w:tcW w:w="2218" w:type="dxa"/>
            <w:shd w:val="clear" w:color="auto" w:fill="auto"/>
            <w:vAlign w:val="center"/>
          </w:tcPr>
          <w:p w:rsidR="00FF41DA" w:rsidRPr="00C64AE2" w:rsidRDefault="005A4928" w:rsidP="00C64AE2">
            <w:pPr>
              <w:spacing w:before="120" w:after="0" w:line="240" w:lineRule="auto"/>
              <w:jc w:val="both"/>
              <w:rPr>
                <w:rFonts w:eastAsia="Calibri" w:cs="Times New Roman"/>
                <w:sz w:val="27"/>
                <w:szCs w:val="27"/>
              </w:rPr>
            </w:pPr>
            <w:r w:rsidRPr="00C64AE2">
              <w:rPr>
                <w:rFonts w:eastAsia="SimSun" w:cs="Times New Roman"/>
                <w:sz w:val="27"/>
                <w:szCs w:val="27"/>
                <w:lang w:eastAsia="zh-CN" w:bidi="ar"/>
              </w:rPr>
              <w:t>Chiều cao</w:t>
            </w:r>
          </w:p>
        </w:tc>
        <w:tc>
          <w:tcPr>
            <w:tcW w:w="5484" w:type="dxa"/>
            <w:shd w:val="clear" w:color="auto" w:fill="auto"/>
            <w:vAlign w:val="center"/>
          </w:tcPr>
          <w:p w:rsidR="00FF41DA" w:rsidRPr="00C64AE2" w:rsidRDefault="005A4928" w:rsidP="00C64AE2">
            <w:pPr>
              <w:spacing w:before="120" w:after="0" w:line="240" w:lineRule="auto"/>
              <w:jc w:val="both"/>
              <w:rPr>
                <w:rFonts w:eastAsia="Calibri" w:cs="Times New Roman"/>
                <w:sz w:val="27"/>
                <w:szCs w:val="27"/>
              </w:rPr>
            </w:pPr>
            <w:r w:rsidRPr="00C64AE2">
              <w:rPr>
                <w:rFonts w:eastAsia="SimSun" w:cs="Times New Roman"/>
                <w:sz w:val="27"/>
                <w:szCs w:val="27"/>
                <w:lang w:eastAsia="zh-CN" w:bidi="ar"/>
              </w:rPr>
              <w:t>≥ 40</w:t>
            </w:r>
            <w:r w:rsidRPr="00C64AE2">
              <w:rPr>
                <w:rFonts w:eastAsia="SimSun" w:cs="Times New Roman"/>
                <w:sz w:val="27"/>
                <w:szCs w:val="27"/>
                <w:lang w:val="vi-VN" w:eastAsia="zh-CN" w:bidi="ar"/>
              </w:rPr>
              <w:t xml:space="preserve"> </w:t>
            </w:r>
            <w:r w:rsidRPr="00C64AE2">
              <w:rPr>
                <w:rFonts w:eastAsia="SimSun" w:cs="Times New Roman"/>
                <w:sz w:val="27"/>
                <w:szCs w:val="27"/>
                <w:lang w:eastAsia="zh-CN" w:bidi="ar"/>
              </w:rPr>
              <w:t>–</w:t>
            </w:r>
            <w:r w:rsidRPr="00C64AE2">
              <w:rPr>
                <w:rFonts w:eastAsia="SimSun" w:cs="Times New Roman"/>
                <w:sz w:val="27"/>
                <w:szCs w:val="27"/>
                <w:lang w:val="vi-VN" w:eastAsia="zh-CN" w:bidi="ar"/>
              </w:rPr>
              <w:t xml:space="preserve"> </w:t>
            </w:r>
            <w:r w:rsidRPr="00C64AE2">
              <w:rPr>
                <w:rFonts w:eastAsia="SimSun" w:cs="Times New Roman"/>
                <w:sz w:val="27"/>
                <w:szCs w:val="27"/>
                <w:lang w:eastAsia="zh-CN" w:bidi="ar"/>
              </w:rPr>
              <w:t>60 cm.</w:t>
            </w:r>
          </w:p>
        </w:tc>
      </w:tr>
      <w:tr w:rsidR="00C64AE2" w:rsidRPr="00C64AE2">
        <w:trPr>
          <w:tblCellSpacing w:w="15" w:type="dxa"/>
          <w:jc w:val="center"/>
        </w:trPr>
        <w:tc>
          <w:tcPr>
            <w:tcW w:w="2218" w:type="dxa"/>
            <w:shd w:val="clear" w:color="auto" w:fill="auto"/>
            <w:vAlign w:val="center"/>
          </w:tcPr>
          <w:p w:rsidR="00FF41DA" w:rsidRPr="00C64AE2" w:rsidRDefault="005A4928" w:rsidP="00C64AE2">
            <w:pPr>
              <w:spacing w:before="120" w:after="0" w:line="240" w:lineRule="auto"/>
              <w:jc w:val="both"/>
              <w:rPr>
                <w:rFonts w:eastAsia="Calibri" w:cs="Times New Roman"/>
                <w:sz w:val="27"/>
                <w:szCs w:val="27"/>
              </w:rPr>
            </w:pPr>
            <w:r w:rsidRPr="00C64AE2">
              <w:rPr>
                <w:rFonts w:eastAsia="SimSun" w:cs="Times New Roman"/>
                <w:sz w:val="27"/>
                <w:szCs w:val="27"/>
                <w:lang w:eastAsia="zh-CN" w:bidi="ar"/>
              </w:rPr>
              <w:t>Đường kính gốc</w:t>
            </w:r>
          </w:p>
        </w:tc>
        <w:tc>
          <w:tcPr>
            <w:tcW w:w="5484" w:type="dxa"/>
            <w:shd w:val="clear" w:color="auto" w:fill="auto"/>
            <w:vAlign w:val="center"/>
          </w:tcPr>
          <w:p w:rsidR="00FF41DA" w:rsidRPr="00C64AE2" w:rsidRDefault="005A4928" w:rsidP="00C64AE2">
            <w:pPr>
              <w:spacing w:before="120" w:after="0" w:line="240" w:lineRule="auto"/>
              <w:jc w:val="both"/>
              <w:rPr>
                <w:rFonts w:eastAsia="Calibri" w:cs="Times New Roman"/>
                <w:sz w:val="27"/>
                <w:szCs w:val="27"/>
              </w:rPr>
            </w:pPr>
            <w:r w:rsidRPr="00C64AE2">
              <w:rPr>
                <w:rFonts w:eastAsia="SimSun" w:cs="Times New Roman"/>
                <w:sz w:val="27"/>
                <w:szCs w:val="27"/>
                <w:lang w:eastAsia="zh-CN" w:bidi="ar"/>
              </w:rPr>
              <w:t>≥ 0,5</w:t>
            </w:r>
            <w:r w:rsidRPr="00C64AE2">
              <w:rPr>
                <w:rFonts w:eastAsia="SimSun" w:cs="Times New Roman"/>
                <w:sz w:val="27"/>
                <w:szCs w:val="27"/>
                <w:lang w:val="vi-VN" w:eastAsia="zh-CN" w:bidi="ar"/>
              </w:rPr>
              <w:t xml:space="preserve"> </w:t>
            </w:r>
            <w:r w:rsidRPr="00C64AE2">
              <w:rPr>
                <w:rFonts w:eastAsia="SimSun" w:cs="Times New Roman"/>
                <w:sz w:val="27"/>
                <w:szCs w:val="27"/>
                <w:lang w:eastAsia="zh-CN" w:bidi="ar"/>
              </w:rPr>
              <w:t>–</w:t>
            </w:r>
            <w:r w:rsidRPr="00C64AE2">
              <w:rPr>
                <w:rFonts w:eastAsia="SimSun" w:cs="Times New Roman"/>
                <w:sz w:val="27"/>
                <w:szCs w:val="27"/>
                <w:lang w:val="vi-VN" w:eastAsia="zh-CN" w:bidi="ar"/>
              </w:rPr>
              <w:t xml:space="preserve"> </w:t>
            </w:r>
            <w:r w:rsidRPr="00C64AE2">
              <w:rPr>
                <w:rFonts w:eastAsia="SimSun" w:cs="Times New Roman"/>
                <w:sz w:val="27"/>
                <w:szCs w:val="27"/>
                <w:lang w:eastAsia="zh-CN" w:bidi="ar"/>
              </w:rPr>
              <w:t>0,8 cm.</w:t>
            </w:r>
          </w:p>
        </w:tc>
      </w:tr>
      <w:tr w:rsidR="00C64AE2" w:rsidRPr="00C64AE2">
        <w:trPr>
          <w:tblCellSpacing w:w="15" w:type="dxa"/>
          <w:jc w:val="center"/>
        </w:trPr>
        <w:tc>
          <w:tcPr>
            <w:tcW w:w="2218" w:type="dxa"/>
            <w:shd w:val="clear" w:color="auto" w:fill="auto"/>
            <w:vAlign w:val="center"/>
          </w:tcPr>
          <w:p w:rsidR="00FF41DA" w:rsidRPr="00C64AE2" w:rsidRDefault="005A4928" w:rsidP="00C64AE2">
            <w:pPr>
              <w:spacing w:before="120" w:after="0" w:line="240" w:lineRule="auto"/>
              <w:jc w:val="both"/>
              <w:rPr>
                <w:rFonts w:eastAsia="Calibri" w:cs="Times New Roman"/>
                <w:sz w:val="27"/>
                <w:szCs w:val="27"/>
              </w:rPr>
            </w:pPr>
            <w:r w:rsidRPr="00C64AE2">
              <w:rPr>
                <w:rFonts w:eastAsia="SimSun" w:cs="Times New Roman"/>
                <w:sz w:val="27"/>
                <w:szCs w:val="27"/>
                <w:lang w:eastAsia="zh-CN" w:bidi="ar"/>
              </w:rPr>
              <w:t>Số lá thật</w:t>
            </w:r>
          </w:p>
        </w:tc>
        <w:tc>
          <w:tcPr>
            <w:tcW w:w="5484" w:type="dxa"/>
            <w:shd w:val="clear" w:color="auto" w:fill="auto"/>
            <w:vAlign w:val="center"/>
          </w:tcPr>
          <w:p w:rsidR="00FF41DA" w:rsidRPr="00C64AE2" w:rsidRDefault="005A4928" w:rsidP="00C64AE2">
            <w:pPr>
              <w:spacing w:before="120" w:after="0" w:line="240" w:lineRule="auto"/>
              <w:jc w:val="both"/>
              <w:rPr>
                <w:rFonts w:eastAsia="Calibri" w:cs="Times New Roman"/>
                <w:sz w:val="27"/>
                <w:szCs w:val="27"/>
              </w:rPr>
            </w:pPr>
            <w:r w:rsidRPr="00C64AE2">
              <w:rPr>
                <w:rFonts w:eastAsia="SimSun" w:cs="Times New Roman"/>
                <w:sz w:val="27"/>
                <w:szCs w:val="27"/>
                <w:lang w:eastAsia="zh-CN" w:bidi="ar"/>
              </w:rPr>
              <w:t>≥ 6 lá, lá xanh tốt.</w:t>
            </w:r>
          </w:p>
        </w:tc>
      </w:tr>
      <w:tr w:rsidR="00C64AE2" w:rsidRPr="00C64AE2">
        <w:trPr>
          <w:tblCellSpacing w:w="15" w:type="dxa"/>
          <w:jc w:val="center"/>
        </w:trPr>
        <w:tc>
          <w:tcPr>
            <w:tcW w:w="2218" w:type="dxa"/>
            <w:shd w:val="clear" w:color="auto" w:fill="auto"/>
            <w:vAlign w:val="center"/>
          </w:tcPr>
          <w:p w:rsidR="00FF41DA" w:rsidRPr="00C64AE2" w:rsidRDefault="005A4928" w:rsidP="00C64AE2">
            <w:pPr>
              <w:spacing w:before="120" w:after="0" w:line="240" w:lineRule="auto"/>
              <w:jc w:val="both"/>
              <w:rPr>
                <w:rFonts w:eastAsia="Calibri" w:cs="Times New Roman"/>
                <w:sz w:val="27"/>
                <w:szCs w:val="27"/>
              </w:rPr>
            </w:pPr>
            <w:r w:rsidRPr="00C64AE2">
              <w:rPr>
                <w:rFonts w:eastAsia="SimSun" w:cs="Times New Roman"/>
                <w:sz w:val="27"/>
                <w:szCs w:val="27"/>
                <w:lang w:eastAsia="zh-CN" w:bidi="ar"/>
              </w:rPr>
              <w:t>Bộ rễ</w:t>
            </w:r>
          </w:p>
        </w:tc>
        <w:tc>
          <w:tcPr>
            <w:tcW w:w="5484" w:type="dxa"/>
            <w:shd w:val="clear" w:color="auto" w:fill="auto"/>
            <w:vAlign w:val="center"/>
          </w:tcPr>
          <w:p w:rsidR="00FF41DA" w:rsidRPr="00C64AE2" w:rsidRDefault="005A4928" w:rsidP="00C64AE2">
            <w:pPr>
              <w:spacing w:before="120" w:after="0" w:line="240" w:lineRule="auto"/>
              <w:jc w:val="both"/>
              <w:rPr>
                <w:rFonts w:eastAsia="Calibri" w:cs="Times New Roman"/>
                <w:sz w:val="27"/>
                <w:szCs w:val="27"/>
              </w:rPr>
            </w:pPr>
            <w:r w:rsidRPr="00C64AE2">
              <w:rPr>
                <w:rFonts w:eastAsia="SimSun" w:cs="Times New Roman"/>
                <w:sz w:val="27"/>
                <w:szCs w:val="27"/>
                <w:lang w:eastAsia="zh-CN" w:bidi="ar"/>
              </w:rPr>
              <w:t>Có rễ cọc, không thối, phát triển tốt.</w:t>
            </w:r>
          </w:p>
        </w:tc>
      </w:tr>
      <w:tr w:rsidR="00C64AE2" w:rsidRPr="00C64AE2">
        <w:trPr>
          <w:trHeight w:val="277"/>
          <w:tblCellSpacing w:w="15" w:type="dxa"/>
          <w:jc w:val="center"/>
        </w:trPr>
        <w:tc>
          <w:tcPr>
            <w:tcW w:w="2218" w:type="dxa"/>
            <w:shd w:val="clear" w:color="auto" w:fill="auto"/>
            <w:vAlign w:val="center"/>
          </w:tcPr>
          <w:p w:rsidR="00FF41DA" w:rsidRPr="00C64AE2" w:rsidRDefault="005A4928" w:rsidP="00C64AE2">
            <w:pPr>
              <w:spacing w:before="120" w:after="0" w:line="240" w:lineRule="auto"/>
              <w:jc w:val="both"/>
              <w:rPr>
                <w:rFonts w:eastAsia="Calibri" w:cs="Times New Roman"/>
                <w:sz w:val="27"/>
                <w:szCs w:val="27"/>
              </w:rPr>
            </w:pPr>
            <w:r w:rsidRPr="00C64AE2">
              <w:rPr>
                <w:rFonts w:eastAsia="SimSun" w:cs="Times New Roman"/>
                <w:sz w:val="27"/>
                <w:szCs w:val="27"/>
                <w:lang w:eastAsia="zh-CN" w:bidi="ar"/>
              </w:rPr>
              <w:t>Thân cây</w:t>
            </w:r>
          </w:p>
        </w:tc>
        <w:tc>
          <w:tcPr>
            <w:tcW w:w="5484" w:type="dxa"/>
            <w:shd w:val="clear" w:color="auto" w:fill="auto"/>
            <w:vAlign w:val="center"/>
          </w:tcPr>
          <w:p w:rsidR="00FF41DA" w:rsidRPr="00C64AE2" w:rsidRDefault="005A4928" w:rsidP="00C64AE2">
            <w:pPr>
              <w:spacing w:before="120" w:after="0" w:line="240" w:lineRule="auto"/>
              <w:jc w:val="both"/>
              <w:rPr>
                <w:rFonts w:eastAsia="Calibri" w:cs="Times New Roman"/>
                <w:sz w:val="27"/>
                <w:szCs w:val="27"/>
              </w:rPr>
            </w:pPr>
            <w:r w:rsidRPr="00C64AE2">
              <w:rPr>
                <w:rFonts w:eastAsia="SimSun" w:cs="Times New Roman"/>
                <w:sz w:val="27"/>
                <w:szCs w:val="27"/>
                <w:lang w:eastAsia="zh-CN" w:bidi="ar"/>
              </w:rPr>
              <w:t>Thẳng, không cong, không sâu bệnh.</w:t>
            </w:r>
          </w:p>
        </w:tc>
      </w:tr>
      <w:tr w:rsidR="00C64AE2" w:rsidRPr="00C64AE2">
        <w:trPr>
          <w:tblCellSpacing w:w="15" w:type="dxa"/>
          <w:jc w:val="center"/>
        </w:trPr>
        <w:tc>
          <w:tcPr>
            <w:tcW w:w="2218" w:type="dxa"/>
            <w:shd w:val="clear" w:color="auto" w:fill="auto"/>
            <w:vAlign w:val="center"/>
          </w:tcPr>
          <w:p w:rsidR="00FF41DA" w:rsidRPr="00C64AE2" w:rsidRDefault="005A4928" w:rsidP="00C64AE2">
            <w:pPr>
              <w:spacing w:before="120" w:after="0" w:line="240" w:lineRule="auto"/>
              <w:jc w:val="both"/>
              <w:rPr>
                <w:rFonts w:eastAsia="Calibri" w:cs="Times New Roman"/>
                <w:sz w:val="27"/>
                <w:szCs w:val="27"/>
              </w:rPr>
            </w:pPr>
            <w:r w:rsidRPr="00C64AE2">
              <w:rPr>
                <w:rFonts w:eastAsia="SimSun" w:cs="Times New Roman"/>
                <w:sz w:val="27"/>
                <w:szCs w:val="27"/>
                <w:lang w:eastAsia="zh-CN" w:bidi="ar"/>
              </w:rPr>
              <w:t>Bầu đất</w:t>
            </w:r>
          </w:p>
        </w:tc>
        <w:tc>
          <w:tcPr>
            <w:tcW w:w="5484" w:type="dxa"/>
            <w:shd w:val="clear" w:color="auto" w:fill="auto"/>
            <w:vAlign w:val="center"/>
          </w:tcPr>
          <w:p w:rsidR="00FF41DA" w:rsidRPr="00C64AE2" w:rsidRDefault="005A4928" w:rsidP="00C64AE2">
            <w:pPr>
              <w:spacing w:before="120" w:after="0" w:line="240" w:lineRule="auto"/>
              <w:jc w:val="both"/>
              <w:rPr>
                <w:rFonts w:eastAsia="Calibri" w:cs="Times New Roman"/>
                <w:sz w:val="27"/>
                <w:szCs w:val="27"/>
              </w:rPr>
            </w:pPr>
            <w:r w:rsidRPr="00C64AE2">
              <w:rPr>
                <w:rFonts w:eastAsia="SimSun" w:cs="Times New Roman"/>
                <w:sz w:val="27"/>
                <w:szCs w:val="27"/>
                <w:lang w:eastAsia="zh-CN" w:bidi="ar"/>
              </w:rPr>
              <w:t>Nguyên vẹn, không vỡ, không nhiễm nấm.</w:t>
            </w:r>
          </w:p>
        </w:tc>
      </w:tr>
      <w:tr w:rsidR="00C64AE2" w:rsidRPr="00C64AE2">
        <w:trPr>
          <w:tblCellSpacing w:w="15" w:type="dxa"/>
          <w:jc w:val="center"/>
        </w:trPr>
        <w:tc>
          <w:tcPr>
            <w:tcW w:w="2218" w:type="dxa"/>
            <w:shd w:val="clear" w:color="auto" w:fill="auto"/>
            <w:vAlign w:val="center"/>
          </w:tcPr>
          <w:p w:rsidR="00FF41DA" w:rsidRPr="00C64AE2" w:rsidRDefault="005A4928" w:rsidP="00C64AE2">
            <w:pPr>
              <w:spacing w:before="120" w:after="0" w:line="240" w:lineRule="auto"/>
              <w:jc w:val="both"/>
              <w:rPr>
                <w:rFonts w:eastAsia="Calibri" w:cs="Times New Roman"/>
                <w:sz w:val="27"/>
                <w:szCs w:val="27"/>
              </w:rPr>
            </w:pPr>
            <w:r w:rsidRPr="00C64AE2">
              <w:rPr>
                <w:rFonts w:eastAsia="SimSun" w:cs="Times New Roman"/>
                <w:sz w:val="27"/>
                <w:szCs w:val="27"/>
                <w:lang w:eastAsia="zh-CN" w:bidi="ar"/>
              </w:rPr>
              <w:t>Sâu bệnh</w:t>
            </w:r>
          </w:p>
        </w:tc>
        <w:tc>
          <w:tcPr>
            <w:tcW w:w="5484" w:type="dxa"/>
            <w:shd w:val="clear" w:color="auto" w:fill="auto"/>
            <w:vAlign w:val="center"/>
          </w:tcPr>
          <w:p w:rsidR="00FF41DA" w:rsidRPr="00C64AE2" w:rsidRDefault="005A4928" w:rsidP="00C64AE2">
            <w:pPr>
              <w:spacing w:before="120" w:after="0" w:line="240" w:lineRule="auto"/>
              <w:jc w:val="both"/>
              <w:rPr>
                <w:rFonts w:eastAsia="Calibri" w:cs="Times New Roman"/>
                <w:sz w:val="27"/>
                <w:szCs w:val="27"/>
              </w:rPr>
            </w:pPr>
            <w:r w:rsidRPr="00C64AE2">
              <w:rPr>
                <w:rFonts w:eastAsia="SimSun" w:cs="Times New Roman"/>
                <w:sz w:val="27"/>
                <w:szCs w:val="27"/>
                <w:lang w:eastAsia="zh-CN" w:bidi="ar"/>
              </w:rPr>
              <w:t>Không có triệu chứng sâu hại, nấm.</w:t>
            </w:r>
          </w:p>
        </w:tc>
      </w:tr>
    </w:tbl>
    <w:p w:rsidR="00FF41DA" w:rsidRPr="00C64AE2" w:rsidRDefault="005A4928" w:rsidP="00C64AE2">
      <w:pPr>
        <w:spacing w:before="120" w:after="0" w:line="240" w:lineRule="auto"/>
        <w:ind w:firstLine="567"/>
        <w:jc w:val="both"/>
        <w:rPr>
          <w:rFonts w:eastAsia="Times New Roman" w:cs="Times New Roman"/>
          <w:b/>
          <w:sz w:val="27"/>
          <w:szCs w:val="27"/>
        </w:rPr>
      </w:pPr>
      <w:r w:rsidRPr="00C64AE2">
        <w:rPr>
          <w:rFonts w:eastAsia="Times New Roman" w:cs="Times New Roman"/>
          <w:b/>
          <w:sz w:val="27"/>
          <w:szCs w:val="27"/>
        </w:rPr>
        <w:t>2. Kỹ thuật trồng và chăm sóc</w:t>
      </w:r>
    </w:p>
    <w:p w:rsidR="00FF41DA" w:rsidRPr="00C64AE2" w:rsidRDefault="005A4928" w:rsidP="00C64AE2">
      <w:pPr>
        <w:spacing w:before="120" w:after="0" w:line="240" w:lineRule="auto"/>
        <w:ind w:firstLine="567"/>
        <w:jc w:val="both"/>
        <w:rPr>
          <w:rFonts w:eastAsia="Times New Roman" w:cs="Times New Roman"/>
          <w:sz w:val="27"/>
          <w:szCs w:val="27"/>
        </w:rPr>
      </w:pPr>
      <w:r w:rsidRPr="00C64AE2">
        <w:rPr>
          <w:rFonts w:eastAsia="Times New Roman" w:cs="Times New Roman"/>
          <w:b/>
          <w:sz w:val="27"/>
          <w:szCs w:val="27"/>
        </w:rPr>
        <w:t>2.1. Thời vụ trồng</w:t>
      </w:r>
      <w:r w:rsidRPr="00C64AE2">
        <w:rPr>
          <w:rFonts w:eastAsia="Times New Roman" w:cs="Times New Roman"/>
          <w:sz w:val="27"/>
          <w:szCs w:val="27"/>
        </w:rPr>
        <w:t>: T</w:t>
      </w:r>
      <w:r w:rsidRPr="00C64AE2">
        <w:rPr>
          <w:rFonts w:eastAsia="SimSun" w:cs="Times New Roman"/>
          <w:sz w:val="27"/>
          <w:szCs w:val="27"/>
          <w:lang w:eastAsia="zh-CN" w:bidi="ar"/>
        </w:rPr>
        <w:t xml:space="preserve">háng 4 </w:t>
      </w:r>
      <w:r w:rsidRPr="00C64AE2">
        <w:rPr>
          <w:rFonts w:eastAsia="Calibri" w:cs="Times New Roman"/>
          <w:bCs/>
          <w:sz w:val="27"/>
          <w:szCs w:val="27"/>
        </w:rPr>
        <w:t>–</w:t>
      </w:r>
      <w:r w:rsidRPr="00C64AE2">
        <w:rPr>
          <w:rFonts w:eastAsia="SimSun" w:cs="Times New Roman"/>
          <w:sz w:val="27"/>
          <w:szCs w:val="27"/>
          <w:lang w:eastAsia="zh-CN" w:bidi="ar"/>
        </w:rPr>
        <w:t xml:space="preserve"> tháng 8 hàng năm, cây dễ phát triển khi đất đủ ẩm.</w:t>
      </w:r>
    </w:p>
    <w:p w:rsidR="00FF41DA" w:rsidRPr="00C64AE2" w:rsidRDefault="005A4928" w:rsidP="00C64AE2">
      <w:pPr>
        <w:spacing w:before="120" w:after="0" w:line="240" w:lineRule="auto"/>
        <w:ind w:firstLine="567"/>
        <w:jc w:val="both"/>
        <w:rPr>
          <w:rFonts w:eastAsia="Calibri" w:cs="Times New Roman"/>
          <w:bCs/>
          <w:spacing w:val="-4"/>
          <w:sz w:val="27"/>
          <w:szCs w:val="27"/>
        </w:rPr>
      </w:pPr>
      <w:r w:rsidRPr="00C64AE2">
        <w:rPr>
          <w:rFonts w:eastAsia="Times New Roman" w:cs="Times New Roman"/>
          <w:b/>
          <w:spacing w:val="-4"/>
          <w:sz w:val="27"/>
          <w:szCs w:val="27"/>
        </w:rPr>
        <w:t>2.2.</w:t>
      </w:r>
      <w:r w:rsidRPr="00C64AE2">
        <w:rPr>
          <w:rFonts w:eastAsia="Calibri" w:cs="Times New Roman"/>
          <w:b/>
          <w:bCs/>
          <w:spacing w:val="-4"/>
          <w:sz w:val="27"/>
          <w:szCs w:val="27"/>
        </w:rPr>
        <w:t xml:space="preserve"> Mật độ, khoảng cách</w:t>
      </w:r>
      <w:r w:rsidRPr="00C64AE2">
        <w:rPr>
          <w:rFonts w:eastAsia="Calibri" w:cs="Times New Roman"/>
          <w:bCs/>
          <w:spacing w:val="-4"/>
          <w:sz w:val="27"/>
          <w:szCs w:val="27"/>
        </w:rPr>
        <w:t xml:space="preserve">: </w:t>
      </w:r>
      <w:r w:rsidRPr="00C64AE2">
        <w:rPr>
          <w:rFonts w:eastAsia="SimSun" w:cs="Times New Roman"/>
          <w:spacing w:val="-4"/>
          <w:sz w:val="27"/>
          <w:szCs w:val="27"/>
          <w:lang w:eastAsia="zh-CN" w:bidi="ar"/>
        </w:rPr>
        <w:t xml:space="preserve">Khoảng cách (5 – 6m) x (3 – 4m); mật độ 416 - 555 cây/ha. </w:t>
      </w:r>
    </w:p>
    <w:p w:rsidR="00FF41DA" w:rsidRPr="00C64AE2" w:rsidRDefault="005A4928" w:rsidP="00C64AE2">
      <w:pPr>
        <w:spacing w:before="120" w:after="0" w:line="240" w:lineRule="auto"/>
        <w:ind w:firstLine="567"/>
        <w:jc w:val="both"/>
        <w:rPr>
          <w:rFonts w:eastAsia="Calibri" w:cs="Times New Roman"/>
          <w:bCs/>
          <w:sz w:val="27"/>
          <w:szCs w:val="27"/>
        </w:rPr>
      </w:pPr>
      <w:r w:rsidRPr="00C64AE2">
        <w:rPr>
          <w:rFonts w:eastAsia="Times New Roman" w:cs="Times New Roman"/>
          <w:b/>
          <w:sz w:val="27"/>
          <w:szCs w:val="27"/>
        </w:rPr>
        <w:t>2.3. Đào hố, bón lót</w:t>
      </w:r>
      <w:r w:rsidRPr="00C64AE2">
        <w:rPr>
          <w:rFonts w:eastAsia="Times New Roman" w:cs="Times New Roman"/>
          <w:sz w:val="27"/>
          <w:szCs w:val="27"/>
        </w:rPr>
        <w:t xml:space="preserve">: </w:t>
      </w:r>
      <w:r w:rsidRPr="00C64AE2">
        <w:rPr>
          <w:rFonts w:eastAsia="SimSun" w:cs="Times New Roman"/>
          <w:sz w:val="27"/>
          <w:szCs w:val="27"/>
          <w:lang w:eastAsia="zh-CN" w:bidi="ar"/>
        </w:rPr>
        <w:t>Đào hố với kích thước 50cm x 50cm x 50cm.</w:t>
      </w:r>
      <w:r w:rsidRPr="00C64AE2">
        <w:rPr>
          <w:rFonts w:eastAsia="Calibri" w:cs="Times New Roman"/>
          <w:bCs/>
          <w:sz w:val="27"/>
          <w:szCs w:val="27"/>
        </w:rPr>
        <w:t xml:space="preserve"> </w:t>
      </w:r>
      <w:r w:rsidRPr="00C64AE2">
        <w:rPr>
          <w:rFonts w:eastAsia="SimSun" w:cs="Times New Roman"/>
          <w:sz w:val="27"/>
          <w:szCs w:val="27"/>
          <w:lang w:eastAsia="zh-CN" w:bidi="ar"/>
        </w:rPr>
        <w:t xml:space="preserve">Bón lót 1kg lân super + 0,3 kali +1kg vôi + 10kg phân chuồng hoai mục (bón trước khi trồng 10-30 ngày). Lượng phân này được trộn đều với đất đào dưới hố lên rồi lấp trở lại hố và vun đất xung quanh lên thành vồng cao hơn so với mặt đất 15 </w:t>
      </w:r>
      <w:r w:rsidRPr="00C64AE2">
        <w:rPr>
          <w:rFonts w:eastAsia="Calibri" w:cs="Times New Roman"/>
          <w:bCs/>
          <w:sz w:val="27"/>
          <w:szCs w:val="27"/>
        </w:rPr>
        <w:t>–</w:t>
      </w:r>
      <w:r w:rsidRPr="00C64AE2">
        <w:rPr>
          <w:rFonts w:eastAsia="SimSun" w:cs="Times New Roman"/>
          <w:sz w:val="27"/>
          <w:szCs w:val="27"/>
          <w:lang w:eastAsia="zh-CN" w:bidi="ar"/>
        </w:rPr>
        <w:t xml:space="preserve"> 20 cm, ở giữa lõm xuống để giữ nước tưới sau khi trồng.</w:t>
      </w:r>
    </w:p>
    <w:p w:rsidR="00C64AE2" w:rsidRDefault="005A4928" w:rsidP="00C64AE2">
      <w:pPr>
        <w:spacing w:before="120" w:after="0" w:line="240" w:lineRule="auto"/>
        <w:ind w:firstLine="567"/>
        <w:jc w:val="both"/>
        <w:rPr>
          <w:rFonts w:eastAsia="Calibri" w:cs="Times New Roman"/>
          <w:sz w:val="27"/>
          <w:szCs w:val="27"/>
        </w:rPr>
      </w:pPr>
      <w:r w:rsidRPr="00C64AE2">
        <w:rPr>
          <w:rFonts w:eastAsia="Times New Roman" w:cs="Times New Roman"/>
          <w:b/>
          <w:sz w:val="27"/>
          <w:szCs w:val="27"/>
        </w:rPr>
        <w:t xml:space="preserve">2.4. </w:t>
      </w:r>
      <w:r w:rsidRPr="00C64AE2">
        <w:rPr>
          <w:rFonts w:eastAsia="Calibri" w:cs="Times New Roman"/>
          <w:b/>
          <w:sz w:val="27"/>
          <w:szCs w:val="27"/>
          <w:lang w:val="fi-FI"/>
        </w:rPr>
        <w:t>Kỹ thuật trồng:</w:t>
      </w:r>
      <w:r w:rsidRPr="00C64AE2">
        <w:rPr>
          <w:rFonts w:eastAsia="Calibri" w:cs="Times New Roman"/>
          <w:b/>
          <w:sz w:val="27"/>
          <w:szCs w:val="27"/>
        </w:rPr>
        <w:t xml:space="preserve"> </w:t>
      </w:r>
      <w:r w:rsidRPr="00C64AE2">
        <w:rPr>
          <w:rFonts w:eastAsia="SimSun" w:cs="Times New Roman"/>
          <w:sz w:val="27"/>
          <w:szCs w:val="27"/>
          <w:lang w:eastAsia="zh-CN" w:bidi="ar"/>
        </w:rPr>
        <w:t xml:space="preserve">Khơi một lỗ giữa hố trồng đã chuẩn bị sẵn, bóc túi bầu của cây giống, tránh vỡ bầu. Vùi bầu cây giống xuống và chèn đất nhỏ chặt xung quanh bầu. </w:t>
      </w:r>
    </w:p>
    <w:p w:rsidR="00FF41DA" w:rsidRPr="00C64AE2" w:rsidRDefault="005A4928" w:rsidP="00C64AE2">
      <w:pPr>
        <w:spacing w:before="120" w:after="0" w:line="240" w:lineRule="auto"/>
        <w:ind w:firstLine="567"/>
        <w:jc w:val="both"/>
        <w:rPr>
          <w:rFonts w:eastAsia="Calibri" w:cs="Times New Roman"/>
          <w:sz w:val="27"/>
          <w:szCs w:val="27"/>
        </w:rPr>
      </w:pPr>
      <w:r w:rsidRPr="00C64AE2">
        <w:rPr>
          <w:rFonts w:eastAsia="SimSun" w:cs="Times New Roman"/>
          <w:sz w:val="27"/>
          <w:szCs w:val="27"/>
          <w:lang w:eastAsia="zh-CN" w:bidi="ar"/>
        </w:rPr>
        <w:t xml:space="preserve">- Dùng cọc cắm buộc giữ cây tránh gió lay gốc. Sau đó tưới đẫm nước vào hố trồng. </w:t>
      </w:r>
    </w:p>
    <w:p w:rsidR="00FF41DA" w:rsidRPr="00C64AE2" w:rsidRDefault="00C64AE2" w:rsidP="00C64AE2">
      <w:pPr>
        <w:spacing w:before="120" w:after="0" w:line="240" w:lineRule="auto"/>
        <w:ind w:firstLine="567"/>
        <w:jc w:val="both"/>
        <w:rPr>
          <w:rFonts w:eastAsia="Calibri" w:cs="Times New Roman"/>
          <w:sz w:val="27"/>
          <w:szCs w:val="27"/>
        </w:rPr>
      </w:pPr>
      <w:r>
        <w:rPr>
          <w:rFonts w:eastAsia="SimSun" w:cs="Times New Roman"/>
          <w:sz w:val="27"/>
          <w:szCs w:val="27"/>
          <w:lang w:eastAsia="zh-CN" w:bidi="ar"/>
        </w:rPr>
        <w:t>-</w:t>
      </w:r>
      <w:r w:rsidR="005A4928" w:rsidRPr="00C64AE2">
        <w:rPr>
          <w:rFonts w:eastAsia="SimSun" w:cs="Times New Roman"/>
          <w:sz w:val="27"/>
          <w:szCs w:val="27"/>
          <w:lang w:eastAsia="zh-CN" w:bidi="ar"/>
        </w:rPr>
        <w:t xml:space="preserve"> Giữ ẩm và hạn chế cỏ dại bằng cách dùng màng phủ đất hay rơm rạ khô tủ gốc.</w:t>
      </w:r>
    </w:p>
    <w:p w:rsidR="00FF41DA" w:rsidRPr="00C64AE2" w:rsidRDefault="005A4928" w:rsidP="00C64AE2">
      <w:pPr>
        <w:shd w:val="clear" w:color="auto" w:fill="FFFFFF"/>
        <w:spacing w:before="120" w:after="0" w:line="240" w:lineRule="auto"/>
        <w:ind w:firstLine="567"/>
        <w:jc w:val="both"/>
        <w:rPr>
          <w:rFonts w:eastAsia="Calibri" w:cs="Times New Roman"/>
          <w:b/>
          <w:sz w:val="27"/>
          <w:szCs w:val="27"/>
          <w:lang w:val="fi-FI"/>
        </w:rPr>
      </w:pPr>
      <w:r w:rsidRPr="00C64AE2">
        <w:rPr>
          <w:rFonts w:eastAsia="Times New Roman" w:cs="Times New Roman"/>
          <w:b/>
          <w:sz w:val="27"/>
          <w:szCs w:val="27"/>
        </w:rPr>
        <w:t>2.6.</w:t>
      </w:r>
      <w:r w:rsidRPr="00C64AE2">
        <w:rPr>
          <w:rFonts w:eastAsia="Calibri" w:cs="Times New Roman"/>
          <w:b/>
          <w:sz w:val="27"/>
          <w:szCs w:val="27"/>
          <w:lang w:val="fi-FI"/>
        </w:rPr>
        <w:t xml:space="preserve"> Phân bón và kỹ thuật bón phân:</w:t>
      </w:r>
    </w:p>
    <w:p w:rsidR="00FF41DA" w:rsidRPr="00C64AE2" w:rsidRDefault="005A4928" w:rsidP="00C64AE2">
      <w:pPr>
        <w:shd w:val="clear" w:color="auto" w:fill="FFFFFF"/>
        <w:spacing w:before="120" w:after="0" w:line="240" w:lineRule="auto"/>
        <w:ind w:firstLine="567"/>
        <w:jc w:val="both"/>
        <w:rPr>
          <w:rFonts w:eastAsia="Calibri" w:cs="Times New Roman"/>
          <w:b/>
          <w:sz w:val="27"/>
          <w:szCs w:val="27"/>
        </w:rPr>
      </w:pPr>
      <w:r w:rsidRPr="00C64AE2">
        <w:rPr>
          <w:rFonts w:eastAsia="Calibri" w:cs="Times New Roman"/>
          <w:b/>
          <w:sz w:val="27"/>
          <w:szCs w:val="27"/>
        </w:rPr>
        <w:t>2.6.1. Lượng phân bón (định mức bón cho 1 ha)</w:t>
      </w:r>
    </w:p>
    <w:tbl>
      <w:tblPr>
        <w:tblStyle w:val="TableGrid7"/>
        <w:tblW w:w="9351" w:type="dxa"/>
        <w:tblLayout w:type="fixed"/>
        <w:tblLook w:val="04A0" w:firstRow="1" w:lastRow="0" w:firstColumn="1" w:lastColumn="0" w:noHBand="0" w:noVBand="1"/>
      </w:tblPr>
      <w:tblGrid>
        <w:gridCol w:w="1980"/>
        <w:gridCol w:w="1134"/>
        <w:gridCol w:w="1701"/>
        <w:gridCol w:w="1134"/>
        <w:gridCol w:w="1134"/>
        <w:gridCol w:w="1134"/>
        <w:gridCol w:w="1134"/>
      </w:tblGrid>
      <w:tr w:rsidR="00C64AE2" w:rsidRPr="00C64AE2">
        <w:trPr>
          <w:trHeight w:val="407"/>
        </w:trPr>
        <w:tc>
          <w:tcPr>
            <w:tcW w:w="1980" w:type="dxa"/>
            <w:vMerge w:val="restart"/>
            <w:vAlign w:val="center"/>
          </w:tcPr>
          <w:p w:rsidR="00FF41DA" w:rsidRPr="00C64AE2" w:rsidRDefault="005A4928" w:rsidP="00C64AE2">
            <w:pPr>
              <w:spacing w:before="120" w:after="0" w:line="240" w:lineRule="auto"/>
              <w:ind w:firstLine="22"/>
              <w:jc w:val="center"/>
              <w:rPr>
                <w:rFonts w:eastAsia="SimSun" w:cs="Times New Roman"/>
                <w:b/>
                <w:bCs/>
                <w:sz w:val="27"/>
                <w:szCs w:val="27"/>
                <w:lang w:eastAsia="zh-CN" w:bidi="ar"/>
              </w:rPr>
            </w:pPr>
            <w:r w:rsidRPr="00C64AE2">
              <w:rPr>
                <w:rFonts w:eastAsia="SimSun" w:cs="Times New Roman"/>
                <w:b/>
                <w:bCs/>
                <w:sz w:val="27"/>
                <w:szCs w:val="27"/>
                <w:lang w:eastAsia="zh-CN" w:bidi="ar"/>
              </w:rPr>
              <w:t>Phân bón</w:t>
            </w:r>
          </w:p>
        </w:tc>
        <w:tc>
          <w:tcPr>
            <w:tcW w:w="1134" w:type="dxa"/>
            <w:vMerge w:val="restart"/>
            <w:vAlign w:val="center"/>
          </w:tcPr>
          <w:p w:rsidR="00FF41DA" w:rsidRPr="00C64AE2" w:rsidRDefault="005A4928" w:rsidP="00C64AE2">
            <w:pPr>
              <w:spacing w:before="120" w:after="0" w:line="240" w:lineRule="auto"/>
              <w:ind w:firstLine="22"/>
              <w:jc w:val="center"/>
              <w:rPr>
                <w:rFonts w:eastAsia="Calibri" w:cs="Times New Roman"/>
                <w:b/>
                <w:sz w:val="27"/>
                <w:szCs w:val="27"/>
              </w:rPr>
            </w:pPr>
            <w:r w:rsidRPr="00C64AE2">
              <w:rPr>
                <w:rFonts w:eastAsia="SimSun" w:cs="Times New Roman"/>
                <w:b/>
                <w:bCs/>
                <w:sz w:val="27"/>
                <w:szCs w:val="27"/>
                <w:lang w:eastAsia="zh-CN" w:bidi="ar"/>
              </w:rPr>
              <w:t>ĐVT</w:t>
            </w:r>
          </w:p>
        </w:tc>
        <w:tc>
          <w:tcPr>
            <w:tcW w:w="1701" w:type="dxa"/>
            <w:vMerge w:val="restart"/>
            <w:vAlign w:val="center"/>
          </w:tcPr>
          <w:p w:rsidR="00FF41DA" w:rsidRPr="00C64AE2" w:rsidRDefault="005A4928" w:rsidP="00C64AE2">
            <w:pPr>
              <w:spacing w:before="120" w:after="0" w:line="240" w:lineRule="auto"/>
              <w:ind w:firstLine="22"/>
              <w:rPr>
                <w:rFonts w:eastAsia="Calibri" w:cs="Times New Roman"/>
                <w:b/>
                <w:bCs/>
                <w:sz w:val="27"/>
                <w:szCs w:val="27"/>
              </w:rPr>
            </w:pPr>
            <w:r w:rsidRPr="00C64AE2">
              <w:rPr>
                <w:rFonts w:eastAsia="Calibri" w:cs="Times New Roman"/>
                <w:b/>
                <w:bCs/>
                <w:sz w:val="27"/>
                <w:szCs w:val="27"/>
              </w:rPr>
              <w:t>Thời kỳ kiến thiết cơ bản</w:t>
            </w:r>
          </w:p>
        </w:tc>
        <w:tc>
          <w:tcPr>
            <w:tcW w:w="4536" w:type="dxa"/>
            <w:gridSpan w:val="4"/>
            <w:vAlign w:val="center"/>
          </w:tcPr>
          <w:p w:rsidR="00FF41DA" w:rsidRPr="00C64AE2" w:rsidRDefault="005A4928" w:rsidP="00C64AE2">
            <w:pPr>
              <w:spacing w:before="120" w:after="0" w:line="240" w:lineRule="auto"/>
              <w:ind w:firstLine="22"/>
              <w:jc w:val="center"/>
              <w:rPr>
                <w:rFonts w:eastAsia="SimSun" w:cs="Times New Roman"/>
                <w:b/>
                <w:bCs/>
                <w:sz w:val="27"/>
                <w:szCs w:val="27"/>
                <w:lang w:eastAsia="zh-CN" w:bidi="ar"/>
              </w:rPr>
            </w:pPr>
            <w:r w:rsidRPr="00C64AE2">
              <w:rPr>
                <w:rFonts w:eastAsia="SimSun" w:cs="Times New Roman"/>
                <w:b/>
                <w:bCs/>
                <w:sz w:val="27"/>
                <w:szCs w:val="27"/>
                <w:lang w:eastAsia="zh-CN" w:bidi="ar"/>
              </w:rPr>
              <w:t>Thời kỳ kinh doanh</w:t>
            </w:r>
          </w:p>
        </w:tc>
      </w:tr>
      <w:tr w:rsidR="00C64AE2" w:rsidRPr="00C64AE2">
        <w:trPr>
          <w:trHeight w:val="753"/>
        </w:trPr>
        <w:tc>
          <w:tcPr>
            <w:tcW w:w="1980" w:type="dxa"/>
            <w:vMerge/>
            <w:vAlign w:val="center"/>
          </w:tcPr>
          <w:p w:rsidR="00FF41DA" w:rsidRPr="00C64AE2" w:rsidRDefault="00FF41DA" w:rsidP="00C64AE2">
            <w:pPr>
              <w:spacing w:before="120" w:after="0" w:line="240" w:lineRule="auto"/>
              <w:ind w:firstLine="22"/>
              <w:jc w:val="center"/>
              <w:rPr>
                <w:rFonts w:eastAsia="SimSun" w:cs="Times New Roman"/>
                <w:b/>
                <w:bCs/>
                <w:sz w:val="27"/>
                <w:szCs w:val="27"/>
                <w:lang w:eastAsia="zh-CN" w:bidi="ar"/>
              </w:rPr>
            </w:pPr>
          </w:p>
        </w:tc>
        <w:tc>
          <w:tcPr>
            <w:tcW w:w="1134" w:type="dxa"/>
            <w:vMerge/>
            <w:vAlign w:val="center"/>
          </w:tcPr>
          <w:p w:rsidR="00FF41DA" w:rsidRPr="00C64AE2" w:rsidRDefault="00FF41DA" w:rsidP="00C64AE2">
            <w:pPr>
              <w:spacing w:before="120" w:after="0" w:line="240" w:lineRule="auto"/>
              <w:ind w:firstLine="22"/>
              <w:jc w:val="center"/>
              <w:rPr>
                <w:rFonts w:eastAsia="SimSun" w:cs="Times New Roman"/>
                <w:b/>
                <w:bCs/>
                <w:sz w:val="27"/>
                <w:szCs w:val="27"/>
                <w:lang w:eastAsia="zh-CN" w:bidi="ar"/>
              </w:rPr>
            </w:pPr>
          </w:p>
        </w:tc>
        <w:tc>
          <w:tcPr>
            <w:tcW w:w="1701" w:type="dxa"/>
            <w:vMerge/>
            <w:vAlign w:val="center"/>
          </w:tcPr>
          <w:p w:rsidR="00FF41DA" w:rsidRPr="00C64AE2" w:rsidRDefault="00FF41DA" w:rsidP="00C64AE2">
            <w:pPr>
              <w:spacing w:before="120" w:after="0" w:line="240" w:lineRule="auto"/>
              <w:ind w:firstLine="22"/>
              <w:jc w:val="center"/>
              <w:rPr>
                <w:rFonts w:eastAsia="Calibri" w:cs="Times New Roman"/>
                <w:b/>
                <w:sz w:val="27"/>
                <w:szCs w:val="27"/>
              </w:rPr>
            </w:pPr>
          </w:p>
        </w:tc>
        <w:tc>
          <w:tcPr>
            <w:tcW w:w="1134" w:type="dxa"/>
            <w:vAlign w:val="center"/>
          </w:tcPr>
          <w:p w:rsidR="00FF41DA" w:rsidRPr="00C64AE2" w:rsidRDefault="005A4928" w:rsidP="00C64AE2">
            <w:pPr>
              <w:spacing w:before="120" w:after="0" w:line="240" w:lineRule="auto"/>
              <w:ind w:firstLine="22"/>
              <w:jc w:val="center"/>
              <w:rPr>
                <w:rFonts w:eastAsia="SimSun" w:cs="Times New Roman"/>
                <w:b/>
                <w:bCs/>
                <w:sz w:val="27"/>
                <w:szCs w:val="27"/>
                <w:lang w:eastAsia="zh-CN" w:bidi="ar"/>
              </w:rPr>
            </w:pPr>
            <w:r w:rsidRPr="00C64AE2">
              <w:rPr>
                <w:rFonts w:eastAsia="SimSun" w:cs="Times New Roman"/>
                <w:b/>
                <w:bCs/>
                <w:sz w:val="27"/>
                <w:szCs w:val="27"/>
                <w:lang w:eastAsia="zh-CN" w:bidi="ar"/>
              </w:rPr>
              <w:t>Tổng</w:t>
            </w:r>
          </w:p>
        </w:tc>
        <w:tc>
          <w:tcPr>
            <w:tcW w:w="1134" w:type="dxa"/>
            <w:vAlign w:val="center"/>
          </w:tcPr>
          <w:p w:rsidR="00FF41DA" w:rsidRPr="00C64AE2" w:rsidRDefault="005A4928" w:rsidP="00C64AE2">
            <w:pPr>
              <w:spacing w:before="120" w:after="0" w:line="240" w:lineRule="auto"/>
              <w:ind w:firstLine="22"/>
              <w:jc w:val="center"/>
              <w:rPr>
                <w:rFonts w:eastAsia="SimSun" w:cs="Times New Roman"/>
                <w:b/>
                <w:bCs/>
                <w:sz w:val="27"/>
                <w:szCs w:val="27"/>
                <w:lang w:eastAsia="zh-CN" w:bidi="ar"/>
              </w:rPr>
            </w:pPr>
            <w:r w:rsidRPr="00C64AE2">
              <w:rPr>
                <w:rFonts w:eastAsia="SimSun" w:cs="Times New Roman"/>
                <w:b/>
                <w:bCs/>
                <w:sz w:val="27"/>
                <w:szCs w:val="27"/>
                <w:lang w:eastAsia="zh-CN" w:bidi="ar"/>
              </w:rPr>
              <w:t>Đợt 1</w:t>
            </w:r>
          </w:p>
        </w:tc>
        <w:tc>
          <w:tcPr>
            <w:tcW w:w="1134" w:type="dxa"/>
            <w:vAlign w:val="center"/>
          </w:tcPr>
          <w:p w:rsidR="00FF41DA" w:rsidRPr="00C64AE2" w:rsidRDefault="005A4928" w:rsidP="00C64AE2">
            <w:pPr>
              <w:spacing w:before="120" w:after="0" w:line="240" w:lineRule="auto"/>
              <w:ind w:firstLine="22"/>
              <w:jc w:val="center"/>
              <w:rPr>
                <w:rFonts w:eastAsia="SimSun" w:cs="Times New Roman"/>
                <w:b/>
                <w:bCs/>
                <w:sz w:val="27"/>
                <w:szCs w:val="27"/>
                <w:lang w:eastAsia="zh-CN" w:bidi="ar"/>
              </w:rPr>
            </w:pPr>
            <w:r w:rsidRPr="00C64AE2">
              <w:rPr>
                <w:rFonts w:eastAsia="SimSun" w:cs="Times New Roman"/>
                <w:b/>
                <w:bCs/>
                <w:sz w:val="27"/>
                <w:szCs w:val="27"/>
                <w:lang w:eastAsia="zh-CN" w:bidi="ar"/>
              </w:rPr>
              <w:t>Đợt 2</w:t>
            </w:r>
          </w:p>
        </w:tc>
        <w:tc>
          <w:tcPr>
            <w:tcW w:w="1134" w:type="dxa"/>
            <w:vAlign w:val="center"/>
          </w:tcPr>
          <w:p w:rsidR="00FF41DA" w:rsidRPr="00C64AE2" w:rsidRDefault="005A4928" w:rsidP="00C64AE2">
            <w:pPr>
              <w:spacing w:before="120" w:after="0" w:line="240" w:lineRule="auto"/>
              <w:ind w:firstLine="22"/>
              <w:jc w:val="center"/>
              <w:rPr>
                <w:rFonts w:eastAsia="SimSun" w:cs="Times New Roman"/>
                <w:b/>
                <w:bCs/>
                <w:sz w:val="27"/>
                <w:szCs w:val="27"/>
                <w:lang w:eastAsia="zh-CN" w:bidi="ar"/>
              </w:rPr>
            </w:pPr>
            <w:r w:rsidRPr="00C64AE2">
              <w:rPr>
                <w:rFonts w:eastAsia="SimSun" w:cs="Times New Roman"/>
                <w:b/>
                <w:bCs/>
                <w:sz w:val="27"/>
                <w:szCs w:val="27"/>
                <w:lang w:eastAsia="zh-CN" w:bidi="ar"/>
              </w:rPr>
              <w:t>Đợt 3</w:t>
            </w:r>
          </w:p>
        </w:tc>
      </w:tr>
      <w:tr w:rsidR="00C64AE2" w:rsidRPr="00C64AE2">
        <w:trPr>
          <w:trHeight w:val="317"/>
        </w:trPr>
        <w:tc>
          <w:tcPr>
            <w:tcW w:w="1980" w:type="dxa"/>
            <w:vAlign w:val="center"/>
          </w:tcPr>
          <w:p w:rsidR="00FF41DA" w:rsidRPr="00C64AE2" w:rsidRDefault="005A4928" w:rsidP="00C64AE2">
            <w:pPr>
              <w:spacing w:before="120" w:after="0" w:line="240" w:lineRule="auto"/>
              <w:ind w:firstLine="22"/>
              <w:rPr>
                <w:rFonts w:eastAsia="MS Mincho" w:cs="Times New Roman"/>
                <w:sz w:val="27"/>
                <w:szCs w:val="27"/>
                <w:lang w:eastAsia="ja-JP"/>
              </w:rPr>
            </w:pPr>
            <w:r w:rsidRPr="00C64AE2">
              <w:rPr>
                <w:rFonts w:eastAsia="MS Mincho" w:cs="Times New Roman"/>
                <w:sz w:val="27"/>
                <w:szCs w:val="27"/>
                <w:lang w:eastAsia="ja-JP"/>
              </w:rPr>
              <w:lastRenderedPageBreak/>
              <w:t>Phân hữu cơ hoai mục</w:t>
            </w:r>
          </w:p>
        </w:tc>
        <w:tc>
          <w:tcPr>
            <w:tcW w:w="1134" w:type="dxa"/>
            <w:vAlign w:val="center"/>
          </w:tcPr>
          <w:p w:rsidR="00FF41DA" w:rsidRPr="00C64AE2" w:rsidRDefault="005A4928" w:rsidP="00C64AE2">
            <w:pPr>
              <w:spacing w:before="120" w:after="0" w:line="240" w:lineRule="auto"/>
              <w:ind w:firstLine="22"/>
              <w:jc w:val="center"/>
              <w:rPr>
                <w:rFonts w:eastAsia="MS Mincho" w:cs="Times New Roman"/>
                <w:sz w:val="27"/>
                <w:szCs w:val="27"/>
                <w:lang w:eastAsia="ja-JP"/>
              </w:rPr>
            </w:pPr>
            <w:r w:rsidRPr="00C64AE2">
              <w:rPr>
                <w:rFonts w:eastAsia="MS Mincho" w:cs="Times New Roman"/>
                <w:sz w:val="27"/>
                <w:szCs w:val="27"/>
                <w:lang w:eastAsia="ja-JP"/>
              </w:rPr>
              <w:t>Tấn</w:t>
            </w:r>
          </w:p>
        </w:tc>
        <w:tc>
          <w:tcPr>
            <w:tcW w:w="1701" w:type="dxa"/>
            <w:vAlign w:val="center"/>
          </w:tcPr>
          <w:p w:rsidR="00FF41DA" w:rsidRPr="00C64AE2" w:rsidRDefault="005A4928" w:rsidP="00C64AE2">
            <w:pPr>
              <w:spacing w:before="120" w:after="0" w:line="240" w:lineRule="auto"/>
              <w:ind w:firstLine="22"/>
              <w:jc w:val="center"/>
              <w:rPr>
                <w:rFonts w:eastAsia="MS Mincho" w:cs="Times New Roman"/>
                <w:sz w:val="27"/>
                <w:szCs w:val="27"/>
                <w:lang w:eastAsia="ja-JP"/>
              </w:rPr>
            </w:pPr>
            <w:r w:rsidRPr="00C64AE2">
              <w:rPr>
                <w:rFonts w:eastAsia="MS Mincho" w:cs="Times New Roman"/>
                <w:sz w:val="27"/>
                <w:szCs w:val="27"/>
                <w:lang w:eastAsia="ja-JP"/>
              </w:rPr>
              <w:t xml:space="preserve">05 </w:t>
            </w:r>
            <w:r w:rsidRPr="00C64AE2">
              <w:rPr>
                <w:rFonts w:eastAsia="Calibri" w:cs="Times New Roman"/>
                <w:bCs/>
                <w:sz w:val="27"/>
                <w:szCs w:val="27"/>
              </w:rPr>
              <w:t>–</w:t>
            </w:r>
            <w:r w:rsidRPr="00C64AE2">
              <w:rPr>
                <w:rFonts w:eastAsia="Calibri" w:cs="Times New Roman"/>
                <w:bCs/>
                <w:sz w:val="27"/>
                <w:szCs w:val="27"/>
                <w:lang w:val="vi-VN"/>
              </w:rPr>
              <w:t xml:space="preserve"> </w:t>
            </w:r>
            <w:r w:rsidRPr="00C64AE2">
              <w:rPr>
                <w:rFonts w:eastAsia="MS Mincho" w:cs="Times New Roman"/>
                <w:sz w:val="27"/>
                <w:szCs w:val="27"/>
                <w:lang w:eastAsia="ja-JP"/>
              </w:rPr>
              <w:t>10</w:t>
            </w:r>
          </w:p>
        </w:tc>
        <w:tc>
          <w:tcPr>
            <w:tcW w:w="1134" w:type="dxa"/>
            <w:vAlign w:val="center"/>
          </w:tcPr>
          <w:p w:rsidR="00FF41DA" w:rsidRPr="00C64AE2" w:rsidRDefault="005A4928" w:rsidP="00C64AE2">
            <w:pPr>
              <w:spacing w:before="120" w:after="0" w:line="240" w:lineRule="auto"/>
              <w:ind w:firstLine="22"/>
              <w:jc w:val="center"/>
              <w:rPr>
                <w:rFonts w:eastAsia="MS Mincho" w:cs="Times New Roman"/>
                <w:sz w:val="27"/>
                <w:szCs w:val="27"/>
                <w:lang w:eastAsia="ja-JP"/>
              </w:rPr>
            </w:pPr>
            <w:r w:rsidRPr="00C64AE2">
              <w:rPr>
                <w:rFonts w:eastAsia="MS Mincho" w:cs="Times New Roman"/>
                <w:sz w:val="27"/>
                <w:szCs w:val="27"/>
                <w:lang w:eastAsia="ja-JP"/>
              </w:rPr>
              <w:t>-</w:t>
            </w:r>
          </w:p>
        </w:tc>
        <w:tc>
          <w:tcPr>
            <w:tcW w:w="1134" w:type="dxa"/>
            <w:vAlign w:val="center"/>
          </w:tcPr>
          <w:p w:rsidR="00FF41DA" w:rsidRPr="00C64AE2" w:rsidRDefault="005A4928" w:rsidP="00C64AE2">
            <w:pPr>
              <w:spacing w:before="120" w:after="0" w:line="240" w:lineRule="auto"/>
              <w:ind w:firstLine="22"/>
              <w:jc w:val="center"/>
              <w:rPr>
                <w:rFonts w:eastAsia="MS Mincho" w:cs="Times New Roman"/>
                <w:sz w:val="27"/>
                <w:szCs w:val="27"/>
                <w:lang w:eastAsia="ja-JP"/>
              </w:rPr>
            </w:pPr>
            <w:r w:rsidRPr="00C64AE2">
              <w:rPr>
                <w:rFonts w:eastAsia="MS Mincho" w:cs="Times New Roman"/>
                <w:sz w:val="27"/>
                <w:szCs w:val="27"/>
                <w:lang w:eastAsia="ja-JP"/>
              </w:rPr>
              <w:t>-</w:t>
            </w:r>
          </w:p>
        </w:tc>
        <w:tc>
          <w:tcPr>
            <w:tcW w:w="1134" w:type="dxa"/>
            <w:vAlign w:val="center"/>
          </w:tcPr>
          <w:p w:rsidR="00FF41DA" w:rsidRPr="00C64AE2" w:rsidRDefault="005A4928" w:rsidP="00C64AE2">
            <w:pPr>
              <w:spacing w:before="120" w:after="0" w:line="240" w:lineRule="auto"/>
              <w:ind w:firstLine="22"/>
              <w:jc w:val="center"/>
              <w:rPr>
                <w:rFonts w:eastAsia="MS Mincho" w:cs="Times New Roman"/>
                <w:sz w:val="27"/>
                <w:szCs w:val="27"/>
                <w:lang w:eastAsia="ja-JP"/>
              </w:rPr>
            </w:pPr>
            <w:r w:rsidRPr="00C64AE2">
              <w:rPr>
                <w:rFonts w:eastAsia="MS Mincho" w:cs="Times New Roman"/>
                <w:sz w:val="27"/>
                <w:szCs w:val="27"/>
                <w:lang w:eastAsia="ja-JP"/>
              </w:rPr>
              <w:t>-</w:t>
            </w:r>
          </w:p>
        </w:tc>
        <w:tc>
          <w:tcPr>
            <w:tcW w:w="1134" w:type="dxa"/>
            <w:vAlign w:val="center"/>
          </w:tcPr>
          <w:p w:rsidR="00FF41DA" w:rsidRPr="00C64AE2" w:rsidRDefault="005A4928" w:rsidP="00C64AE2">
            <w:pPr>
              <w:spacing w:before="120" w:after="0" w:line="240" w:lineRule="auto"/>
              <w:ind w:firstLine="22"/>
              <w:jc w:val="center"/>
              <w:rPr>
                <w:rFonts w:eastAsia="MS Mincho" w:cs="Times New Roman"/>
                <w:sz w:val="27"/>
                <w:szCs w:val="27"/>
                <w:lang w:eastAsia="ja-JP"/>
              </w:rPr>
            </w:pPr>
            <w:r w:rsidRPr="00C64AE2">
              <w:rPr>
                <w:rFonts w:eastAsia="MS Mincho" w:cs="Times New Roman"/>
                <w:sz w:val="27"/>
                <w:szCs w:val="27"/>
                <w:lang w:eastAsia="ja-JP"/>
              </w:rPr>
              <w:t>-</w:t>
            </w:r>
          </w:p>
        </w:tc>
      </w:tr>
      <w:tr w:rsidR="00C64AE2" w:rsidRPr="00C64AE2">
        <w:trPr>
          <w:trHeight w:val="330"/>
        </w:trPr>
        <w:tc>
          <w:tcPr>
            <w:tcW w:w="1980" w:type="dxa"/>
            <w:vAlign w:val="center"/>
          </w:tcPr>
          <w:p w:rsidR="00FF41DA" w:rsidRPr="00C64AE2" w:rsidRDefault="005A4928" w:rsidP="00C64AE2">
            <w:pPr>
              <w:spacing w:before="120" w:after="0" w:line="240" w:lineRule="auto"/>
              <w:ind w:firstLine="22"/>
              <w:rPr>
                <w:rFonts w:eastAsia="MS Mincho" w:cs="Times New Roman"/>
                <w:sz w:val="27"/>
                <w:szCs w:val="27"/>
                <w:lang w:eastAsia="ja-JP"/>
              </w:rPr>
            </w:pPr>
            <w:r w:rsidRPr="00C64AE2">
              <w:rPr>
                <w:rFonts w:eastAsia="MS Mincho" w:cs="Times New Roman"/>
                <w:sz w:val="27"/>
                <w:szCs w:val="27"/>
                <w:lang w:eastAsia="ja-JP"/>
              </w:rPr>
              <w:t>Phân Urê (N)</w:t>
            </w:r>
          </w:p>
        </w:tc>
        <w:tc>
          <w:tcPr>
            <w:tcW w:w="1134" w:type="dxa"/>
            <w:vAlign w:val="center"/>
          </w:tcPr>
          <w:p w:rsidR="00FF41DA" w:rsidRPr="00C64AE2" w:rsidRDefault="005A4928" w:rsidP="00C64AE2">
            <w:pPr>
              <w:spacing w:before="120" w:after="0" w:line="240" w:lineRule="auto"/>
              <w:ind w:firstLine="22"/>
              <w:jc w:val="center"/>
              <w:rPr>
                <w:rFonts w:eastAsia="MS Mincho" w:cs="Times New Roman"/>
                <w:sz w:val="27"/>
                <w:szCs w:val="27"/>
                <w:lang w:eastAsia="ja-JP"/>
              </w:rPr>
            </w:pPr>
            <w:r w:rsidRPr="00C64AE2">
              <w:rPr>
                <w:rFonts w:eastAsia="MS Mincho" w:cs="Times New Roman"/>
                <w:sz w:val="27"/>
                <w:szCs w:val="27"/>
                <w:lang w:eastAsia="ja-JP"/>
              </w:rPr>
              <w:t>Kg</w:t>
            </w:r>
          </w:p>
        </w:tc>
        <w:tc>
          <w:tcPr>
            <w:tcW w:w="1701" w:type="dxa"/>
            <w:vAlign w:val="center"/>
          </w:tcPr>
          <w:p w:rsidR="00FF41DA" w:rsidRPr="00C64AE2" w:rsidRDefault="005A4928" w:rsidP="00C64AE2">
            <w:pPr>
              <w:spacing w:before="120" w:after="0" w:line="240" w:lineRule="auto"/>
              <w:ind w:firstLine="22"/>
              <w:jc w:val="center"/>
              <w:rPr>
                <w:rFonts w:eastAsia="MS Mincho" w:cs="Times New Roman"/>
                <w:sz w:val="27"/>
                <w:szCs w:val="27"/>
                <w:lang w:eastAsia="ja-JP"/>
              </w:rPr>
            </w:pPr>
            <w:r w:rsidRPr="00C64AE2">
              <w:rPr>
                <w:rFonts w:eastAsia="MS Mincho" w:cs="Times New Roman"/>
                <w:sz w:val="27"/>
                <w:szCs w:val="27"/>
                <w:lang w:eastAsia="ja-JP"/>
              </w:rPr>
              <w:t>260</w:t>
            </w:r>
          </w:p>
        </w:tc>
        <w:tc>
          <w:tcPr>
            <w:tcW w:w="1134" w:type="dxa"/>
            <w:vAlign w:val="center"/>
          </w:tcPr>
          <w:p w:rsidR="00FF41DA" w:rsidRPr="00C64AE2" w:rsidRDefault="005A4928" w:rsidP="00C64AE2">
            <w:pPr>
              <w:spacing w:before="120" w:after="0" w:line="240" w:lineRule="auto"/>
              <w:ind w:firstLine="22"/>
              <w:jc w:val="center"/>
              <w:rPr>
                <w:rFonts w:eastAsia="MS Mincho" w:cs="Times New Roman"/>
                <w:sz w:val="27"/>
                <w:szCs w:val="27"/>
                <w:lang w:eastAsia="ja-JP"/>
              </w:rPr>
            </w:pPr>
            <w:r w:rsidRPr="00C64AE2">
              <w:rPr>
                <w:rFonts w:eastAsia="MS Mincho" w:cs="Times New Roman"/>
                <w:sz w:val="27"/>
                <w:szCs w:val="27"/>
                <w:lang w:eastAsia="ja-JP"/>
              </w:rPr>
              <w:t>300</w:t>
            </w:r>
          </w:p>
        </w:tc>
        <w:tc>
          <w:tcPr>
            <w:tcW w:w="1134" w:type="dxa"/>
            <w:vAlign w:val="center"/>
          </w:tcPr>
          <w:p w:rsidR="00FF41DA" w:rsidRPr="00C64AE2" w:rsidRDefault="005A4928" w:rsidP="00C64AE2">
            <w:pPr>
              <w:spacing w:before="120" w:after="0" w:line="240" w:lineRule="auto"/>
              <w:ind w:firstLine="22"/>
              <w:jc w:val="center"/>
              <w:rPr>
                <w:rFonts w:eastAsia="MS Mincho" w:cs="Times New Roman"/>
                <w:sz w:val="27"/>
                <w:szCs w:val="27"/>
                <w:lang w:eastAsia="ja-JP"/>
              </w:rPr>
            </w:pPr>
            <w:r w:rsidRPr="00C64AE2">
              <w:rPr>
                <w:rFonts w:eastAsia="MS Mincho" w:cs="Times New Roman"/>
                <w:sz w:val="27"/>
                <w:szCs w:val="27"/>
                <w:lang w:eastAsia="ja-JP"/>
              </w:rPr>
              <w:t>30%</w:t>
            </w:r>
          </w:p>
        </w:tc>
        <w:tc>
          <w:tcPr>
            <w:tcW w:w="1134" w:type="dxa"/>
            <w:vAlign w:val="center"/>
          </w:tcPr>
          <w:p w:rsidR="00FF41DA" w:rsidRPr="00C64AE2" w:rsidRDefault="005A4928" w:rsidP="00C64AE2">
            <w:pPr>
              <w:spacing w:before="120" w:after="0" w:line="240" w:lineRule="auto"/>
              <w:ind w:firstLine="22"/>
              <w:jc w:val="center"/>
              <w:rPr>
                <w:rFonts w:eastAsia="MS Mincho" w:cs="Times New Roman"/>
                <w:sz w:val="27"/>
                <w:szCs w:val="27"/>
                <w:lang w:eastAsia="ja-JP"/>
              </w:rPr>
            </w:pPr>
            <w:r w:rsidRPr="00C64AE2">
              <w:rPr>
                <w:rFonts w:eastAsia="MS Mincho" w:cs="Times New Roman"/>
                <w:sz w:val="27"/>
                <w:szCs w:val="27"/>
                <w:lang w:eastAsia="ja-JP"/>
              </w:rPr>
              <w:t>30%</w:t>
            </w:r>
          </w:p>
        </w:tc>
        <w:tc>
          <w:tcPr>
            <w:tcW w:w="1134" w:type="dxa"/>
            <w:vAlign w:val="center"/>
          </w:tcPr>
          <w:p w:rsidR="00FF41DA" w:rsidRPr="00C64AE2" w:rsidRDefault="005A4928" w:rsidP="00C64AE2">
            <w:pPr>
              <w:spacing w:before="120" w:after="0" w:line="240" w:lineRule="auto"/>
              <w:ind w:firstLine="22"/>
              <w:jc w:val="center"/>
              <w:rPr>
                <w:rFonts w:eastAsia="MS Mincho" w:cs="Times New Roman"/>
                <w:sz w:val="27"/>
                <w:szCs w:val="27"/>
                <w:lang w:eastAsia="ja-JP"/>
              </w:rPr>
            </w:pPr>
            <w:r w:rsidRPr="00C64AE2">
              <w:rPr>
                <w:rFonts w:eastAsia="MS Mincho" w:cs="Times New Roman"/>
                <w:sz w:val="27"/>
                <w:szCs w:val="27"/>
                <w:lang w:eastAsia="ja-JP"/>
              </w:rPr>
              <w:t>40%</w:t>
            </w:r>
          </w:p>
        </w:tc>
      </w:tr>
      <w:tr w:rsidR="00C64AE2" w:rsidRPr="00C64AE2">
        <w:trPr>
          <w:trHeight w:val="317"/>
        </w:trPr>
        <w:tc>
          <w:tcPr>
            <w:tcW w:w="1980" w:type="dxa"/>
            <w:vAlign w:val="center"/>
          </w:tcPr>
          <w:p w:rsidR="00FF41DA" w:rsidRPr="00C64AE2" w:rsidRDefault="005A4928" w:rsidP="00C64AE2">
            <w:pPr>
              <w:spacing w:before="120" w:after="0" w:line="240" w:lineRule="auto"/>
              <w:ind w:firstLine="22"/>
              <w:rPr>
                <w:rFonts w:eastAsia="MS Mincho" w:cs="Times New Roman"/>
                <w:sz w:val="27"/>
                <w:szCs w:val="27"/>
                <w:lang w:eastAsia="ja-JP"/>
              </w:rPr>
            </w:pPr>
            <w:r w:rsidRPr="00C64AE2">
              <w:rPr>
                <w:rFonts w:eastAsia="MS Mincho" w:cs="Times New Roman"/>
                <w:sz w:val="27"/>
                <w:szCs w:val="27"/>
                <w:lang w:eastAsia="ja-JP"/>
              </w:rPr>
              <w:t>Phân Supe Lân (P</w:t>
            </w:r>
            <w:r w:rsidRPr="00C64AE2">
              <w:rPr>
                <w:rFonts w:eastAsia="MS Mincho" w:cs="Times New Roman"/>
                <w:sz w:val="27"/>
                <w:szCs w:val="27"/>
                <w:vertAlign w:val="subscript"/>
                <w:lang w:eastAsia="ja-JP"/>
              </w:rPr>
              <w:t>2</w:t>
            </w:r>
            <w:r w:rsidRPr="00C64AE2">
              <w:rPr>
                <w:rFonts w:eastAsia="MS Mincho" w:cs="Times New Roman"/>
                <w:sz w:val="27"/>
                <w:szCs w:val="27"/>
                <w:lang w:eastAsia="ja-JP"/>
              </w:rPr>
              <w:t>O</w:t>
            </w:r>
            <w:r w:rsidRPr="00C64AE2">
              <w:rPr>
                <w:rFonts w:eastAsia="MS Mincho" w:cs="Times New Roman"/>
                <w:sz w:val="27"/>
                <w:szCs w:val="27"/>
                <w:vertAlign w:val="subscript"/>
                <w:lang w:eastAsia="ja-JP"/>
              </w:rPr>
              <w:t>5</w:t>
            </w:r>
            <w:r w:rsidRPr="00C64AE2">
              <w:rPr>
                <w:rFonts w:eastAsia="MS Mincho" w:cs="Times New Roman"/>
                <w:sz w:val="27"/>
                <w:szCs w:val="27"/>
                <w:lang w:eastAsia="ja-JP"/>
              </w:rPr>
              <w:t>)</w:t>
            </w:r>
          </w:p>
        </w:tc>
        <w:tc>
          <w:tcPr>
            <w:tcW w:w="1134" w:type="dxa"/>
            <w:vAlign w:val="center"/>
          </w:tcPr>
          <w:p w:rsidR="00FF41DA" w:rsidRPr="00C64AE2" w:rsidRDefault="005A4928" w:rsidP="00C64AE2">
            <w:pPr>
              <w:spacing w:before="120" w:after="0" w:line="240" w:lineRule="auto"/>
              <w:ind w:firstLine="22"/>
              <w:jc w:val="center"/>
              <w:rPr>
                <w:rFonts w:eastAsia="MS Mincho" w:cs="Times New Roman"/>
                <w:sz w:val="27"/>
                <w:szCs w:val="27"/>
                <w:lang w:eastAsia="ja-JP"/>
              </w:rPr>
            </w:pPr>
            <w:r w:rsidRPr="00C64AE2">
              <w:rPr>
                <w:rFonts w:eastAsia="MS Mincho" w:cs="Times New Roman"/>
                <w:sz w:val="27"/>
                <w:szCs w:val="27"/>
                <w:lang w:eastAsia="ja-JP"/>
              </w:rPr>
              <w:t>Kg</w:t>
            </w:r>
          </w:p>
        </w:tc>
        <w:tc>
          <w:tcPr>
            <w:tcW w:w="1701" w:type="dxa"/>
            <w:vAlign w:val="center"/>
          </w:tcPr>
          <w:p w:rsidR="00FF41DA" w:rsidRPr="00C64AE2" w:rsidRDefault="005A4928" w:rsidP="00C64AE2">
            <w:pPr>
              <w:spacing w:before="120" w:after="0" w:line="240" w:lineRule="auto"/>
              <w:ind w:firstLine="22"/>
              <w:jc w:val="center"/>
              <w:rPr>
                <w:rFonts w:eastAsia="MS Mincho" w:cs="Times New Roman"/>
                <w:sz w:val="27"/>
                <w:szCs w:val="27"/>
                <w:lang w:eastAsia="ja-JP"/>
              </w:rPr>
            </w:pPr>
            <w:r w:rsidRPr="00C64AE2">
              <w:rPr>
                <w:rFonts w:eastAsia="MS Mincho" w:cs="Times New Roman"/>
                <w:sz w:val="27"/>
                <w:szCs w:val="27"/>
                <w:lang w:eastAsia="ja-JP"/>
              </w:rPr>
              <w:t>555</w:t>
            </w:r>
          </w:p>
        </w:tc>
        <w:tc>
          <w:tcPr>
            <w:tcW w:w="1134" w:type="dxa"/>
            <w:vAlign w:val="center"/>
          </w:tcPr>
          <w:p w:rsidR="00FF41DA" w:rsidRPr="00C64AE2" w:rsidRDefault="005A4928" w:rsidP="00C64AE2">
            <w:pPr>
              <w:spacing w:before="120" w:after="0" w:line="240" w:lineRule="auto"/>
              <w:ind w:firstLine="22"/>
              <w:jc w:val="center"/>
              <w:rPr>
                <w:rFonts w:eastAsia="MS Mincho" w:cs="Times New Roman"/>
                <w:sz w:val="27"/>
                <w:szCs w:val="27"/>
                <w:lang w:eastAsia="ja-JP"/>
              </w:rPr>
            </w:pPr>
            <w:r w:rsidRPr="00C64AE2">
              <w:rPr>
                <w:rFonts w:eastAsia="MS Mincho" w:cs="Times New Roman"/>
                <w:sz w:val="27"/>
                <w:szCs w:val="27"/>
                <w:lang w:eastAsia="ja-JP"/>
              </w:rPr>
              <w:t>650</w:t>
            </w:r>
          </w:p>
        </w:tc>
        <w:tc>
          <w:tcPr>
            <w:tcW w:w="1134" w:type="dxa"/>
            <w:vAlign w:val="center"/>
          </w:tcPr>
          <w:p w:rsidR="00FF41DA" w:rsidRPr="00C64AE2" w:rsidRDefault="005A4928" w:rsidP="00C64AE2">
            <w:pPr>
              <w:spacing w:before="120" w:after="0" w:line="240" w:lineRule="auto"/>
              <w:ind w:firstLine="22"/>
              <w:jc w:val="center"/>
              <w:rPr>
                <w:rFonts w:eastAsia="MS Mincho" w:cs="Times New Roman"/>
                <w:sz w:val="27"/>
                <w:szCs w:val="27"/>
                <w:lang w:eastAsia="ja-JP"/>
              </w:rPr>
            </w:pPr>
            <w:r w:rsidRPr="00C64AE2">
              <w:rPr>
                <w:rFonts w:eastAsia="MS Mincho" w:cs="Times New Roman"/>
                <w:sz w:val="27"/>
                <w:szCs w:val="27"/>
                <w:lang w:eastAsia="ja-JP"/>
              </w:rPr>
              <w:t>100%</w:t>
            </w:r>
          </w:p>
        </w:tc>
        <w:tc>
          <w:tcPr>
            <w:tcW w:w="1134" w:type="dxa"/>
            <w:vAlign w:val="center"/>
          </w:tcPr>
          <w:p w:rsidR="00FF41DA" w:rsidRPr="00C64AE2" w:rsidRDefault="005A4928" w:rsidP="00C64AE2">
            <w:pPr>
              <w:spacing w:before="120" w:after="0" w:line="240" w:lineRule="auto"/>
              <w:ind w:firstLine="22"/>
              <w:jc w:val="center"/>
              <w:rPr>
                <w:rFonts w:eastAsia="MS Mincho" w:cs="Times New Roman"/>
                <w:sz w:val="27"/>
                <w:szCs w:val="27"/>
                <w:lang w:eastAsia="ja-JP"/>
              </w:rPr>
            </w:pPr>
            <w:r w:rsidRPr="00C64AE2">
              <w:rPr>
                <w:rFonts w:eastAsia="MS Mincho" w:cs="Times New Roman"/>
                <w:sz w:val="27"/>
                <w:szCs w:val="27"/>
                <w:lang w:eastAsia="ja-JP"/>
              </w:rPr>
              <w:t>-</w:t>
            </w:r>
          </w:p>
        </w:tc>
        <w:tc>
          <w:tcPr>
            <w:tcW w:w="1134" w:type="dxa"/>
            <w:vAlign w:val="center"/>
          </w:tcPr>
          <w:p w:rsidR="00FF41DA" w:rsidRPr="00C64AE2" w:rsidRDefault="005A4928" w:rsidP="00C64AE2">
            <w:pPr>
              <w:spacing w:before="120" w:after="0" w:line="240" w:lineRule="auto"/>
              <w:ind w:firstLine="22"/>
              <w:jc w:val="center"/>
              <w:rPr>
                <w:rFonts w:eastAsia="MS Mincho" w:cs="Times New Roman"/>
                <w:sz w:val="27"/>
                <w:szCs w:val="27"/>
                <w:lang w:eastAsia="ja-JP"/>
              </w:rPr>
            </w:pPr>
            <w:r w:rsidRPr="00C64AE2">
              <w:rPr>
                <w:rFonts w:eastAsia="MS Mincho" w:cs="Times New Roman"/>
                <w:sz w:val="27"/>
                <w:szCs w:val="27"/>
                <w:lang w:eastAsia="ja-JP"/>
              </w:rPr>
              <w:t>-</w:t>
            </w:r>
          </w:p>
        </w:tc>
      </w:tr>
      <w:tr w:rsidR="00C64AE2" w:rsidRPr="00C64AE2">
        <w:trPr>
          <w:trHeight w:val="330"/>
        </w:trPr>
        <w:tc>
          <w:tcPr>
            <w:tcW w:w="1980" w:type="dxa"/>
            <w:vAlign w:val="center"/>
          </w:tcPr>
          <w:p w:rsidR="00FF41DA" w:rsidRPr="00C64AE2" w:rsidRDefault="005A4928" w:rsidP="00C64AE2">
            <w:pPr>
              <w:spacing w:before="120" w:after="0" w:line="240" w:lineRule="auto"/>
              <w:ind w:firstLine="22"/>
              <w:rPr>
                <w:rFonts w:eastAsia="MS Mincho" w:cs="Times New Roman"/>
                <w:sz w:val="27"/>
                <w:szCs w:val="27"/>
                <w:lang w:eastAsia="ja-JP"/>
              </w:rPr>
            </w:pPr>
            <w:r w:rsidRPr="00C64AE2">
              <w:rPr>
                <w:rFonts w:eastAsia="MS Mincho" w:cs="Times New Roman"/>
                <w:sz w:val="27"/>
                <w:szCs w:val="27"/>
                <w:lang w:eastAsia="ja-JP"/>
              </w:rPr>
              <w:t>Phân Kali Clorua (KCl)</w:t>
            </w:r>
          </w:p>
        </w:tc>
        <w:tc>
          <w:tcPr>
            <w:tcW w:w="1134" w:type="dxa"/>
            <w:vAlign w:val="center"/>
          </w:tcPr>
          <w:p w:rsidR="00FF41DA" w:rsidRPr="00C64AE2" w:rsidRDefault="005A4928" w:rsidP="00C64AE2">
            <w:pPr>
              <w:spacing w:before="120" w:after="0" w:line="240" w:lineRule="auto"/>
              <w:ind w:firstLine="22"/>
              <w:jc w:val="center"/>
              <w:rPr>
                <w:rFonts w:eastAsia="MS Mincho" w:cs="Times New Roman"/>
                <w:sz w:val="27"/>
                <w:szCs w:val="27"/>
                <w:lang w:eastAsia="ja-JP"/>
              </w:rPr>
            </w:pPr>
            <w:r w:rsidRPr="00C64AE2">
              <w:rPr>
                <w:rFonts w:eastAsia="MS Mincho" w:cs="Times New Roman"/>
                <w:sz w:val="27"/>
                <w:szCs w:val="27"/>
                <w:lang w:eastAsia="ja-JP"/>
              </w:rPr>
              <w:t>Kg</w:t>
            </w:r>
          </w:p>
        </w:tc>
        <w:tc>
          <w:tcPr>
            <w:tcW w:w="1701" w:type="dxa"/>
            <w:vAlign w:val="center"/>
          </w:tcPr>
          <w:p w:rsidR="00FF41DA" w:rsidRPr="00C64AE2" w:rsidRDefault="005A4928" w:rsidP="00C64AE2">
            <w:pPr>
              <w:spacing w:before="120" w:after="0" w:line="240" w:lineRule="auto"/>
              <w:ind w:firstLine="22"/>
              <w:jc w:val="center"/>
              <w:rPr>
                <w:rFonts w:eastAsia="MS Mincho" w:cs="Times New Roman"/>
                <w:sz w:val="27"/>
                <w:szCs w:val="27"/>
                <w:lang w:eastAsia="ja-JP"/>
              </w:rPr>
            </w:pPr>
            <w:r w:rsidRPr="00C64AE2">
              <w:rPr>
                <w:rFonts w:eastAsia="MS Mincho" w:cs="Times New Roman"/>
                <w:sz w:val="27"/>
                <w:szCs w:val="27"/>
                <w:lang w:eastAsia="ja-JP"/>
              </w:rPr>
              <w:t>200</w:t>
            </w:r>
          </w:p>
        </w:tc>
        <w:tc>
          <w:tcPr>
            <w:tcW w:w="1134" w:type="dxa"/>
            <w:vAlign w:val="center"/>
          </w:tcPr>
          <w:p w:rsidR="00FF41DA" w:rsidRPr="00C64AE2" w:rsidRDefault="005A4928" w:rsidP="00C64AE2">
            <w:pPr>
              <w:spacing w:before="120" w:after="0" w:line="240" w:lineRule="auto"/>
              <w:ind w:firstLine="22"/>
              <w:jc w:val="center"/>
              <w:rPr>
                <w:rFonts w:eastAsia="MS Mincho" w:cs="Times New Roman"/>
                <w:sz w:val="27"/>
                <w:szCs w:val="27"/>
                <w:lang w:eastAsia="ja-JP"/>
              </w:rPr>
            </w:pPr>
            <w:r w:rsidRPr="00C64AE2">
              <w:rPr>
                <w:rFonts w:eastAsia="MS Mincho" w:cs="Times New Roman"/>
                <w:sz w:val="27"/>
                <w:szCs w:val="27"/>
                <w:lang w:eastAsia="ja-JP"/>
              </w:rPr>
              <w:t>250</w:t>
            </w:r>
          </w:p>
        </w:tc>
        <w:tc>
          <w:tcPr>
            <w:tcW w:w="1134" w:type="dxa"/>
            <w:vAlign w:val="center"/>
          </w:tcPr>
          <w:p w:rsidR="00FF41DA" w:rsidRPr="00C64AE2" w:rsidRDefault="005A4928" w:rsidP="00C64AE2">
            <w:pPr>
              <w:spacing w:before="120" w:after="0" w:line="240" w:lineRule="auto"/>
              <w:ind w:firstLine="22"/>
              <w:jc w:val="center"/>
              <w:rPr>
                <w:rFonts w:eastAsia="MS Mincho" w:cs="Times New Roman"/>
                <w:sz w:val="27"/>
                <w:szCs w:val="27"/>
                <w:lang w:eastAsia="ja-JP"/>
              </w:rPr>
            </w:pPr>
            <w:r w:rsidRPr="00C64AE2">
              <w:rPr>
                <w:rFonts w:eastAsia="MS Mincho" w:cs="Times New Roman"/>
                <w:sz w:val="27"/>
                <w:szCs w:val="27"/>
                <w:lang w:eastAsia="ja-JP"/>
              </w:rPr>
              <w:t>40%</w:t>
            </w:r>
          </w:p>
        </w:tc>
        <w:tc>
          <w:tcPr>
            <w:tcW w:w="1134" w:type="dxa"/>
            <w:vAlign w:val="center"/>
          </w:tcPr>
          <w:p w:rsidR="00FF41DA" w:rsidRPr="00C64AE2" w:rsidRDefault="005A4928" w:rsidP="00C64AE2">
            <w:pPr>
              <w:spacing w:before="120" w:after="0" w:line="240" w:lineRule="auto"/>
              <w:ind w:firstLine="22"/>
              <w:jc w:val="center"/>
              <w:rPr>
                <w:rFonts w:eastAsia="MS Mincho" w:cs="Times New Roman"/>
                <w:sz w:val="27"/>
                <w:szCs w:val="27"/>
                <w:lang w:eastAsia="ja-JP"/>
              </w:rPr>
            </w:pPr>
            <w:r w:rsidRPr="00C64AE2">
              <w:rPr>
                <w:rFonts w:eastAsia="MS Mincho" w:cs="Times New Roman"/>
                <w:sz w:val="27"/>
                <w:szCs w:val="27"/>
                <w:lang w:eastAsia="ja-JP"/>
              </w:rPr>
              <w:t>20%</w:t>
            </w:r>
          </w:p>
        </w:tc>
        <w:tc>
          <w:tcPr>
            <w:tcW w:w="1134" w:type="dxa"/>
            <w:vAlign w:val="center"/>
          </w:tcPr>
          <w:p w:rsidR="00FF41DA" w:rsidRPr="00C64AE2" w:rsidRDefault="005A4928" w:rsidP="00C64AE2">
            <w:pPr>
              <w:spacing w:before="120" w:after="0" w:line="240" w:lineRule="auto"/>
              <w:ind w:firstLine="22"/>
              <w:jc w:val="center"/>
              <w:rPr>
                <w:rFonts w:eastAsia="MS Mincho" w:cs="Times New Roman"/>
                <w:sz w:val="27"/>
                <w:szCs w:val="27"/>
                <w:lang w:eastAsia="ja-JP"/>
              </w:rPr>
            </w:pPr>
            <w:r w:rsidRPr="00C64AE2">
              <w:rPr>
                <w:rFonts w:eastAsia="MS Mincho" w:cs="Times New Roman"/>
                <w:sz w:val="27"/>
                <w:szCs w:val="27"/>
                <w:lang w:eastAsia="ja-JP"/>
              </w:rPr>
              <w:t>40%</w:t>
            </w:r>
          </w:p>
        </w:tc>
      </w:tr>
      <w:tr w:rsidR="00C64AE2" w:rsidRPr="00C64AE2">
        <w:trPr>
          <w:trHeight w:val="317"/>
        </w:trPr>
        <w:tc>
          <w:tcPr>
            <w:tcW w:w="1980" w:type="dxa"/>
            <w:vAlign w:val="center"/>
          </w:tcPr>
          <w:p w:rsidR="00FF41DA" w:rsidRPr="00C64AE2" w:rsidRDefault="005A4928" w:rsidP="00C64AE2">
            <w:pPr>
              <w:spacing w:before="120" w:after="0" w:line="240" w:lineRule="auto"/>
              <w:ind w:firstLine="22"/>
              <w:rPr>
                <w:rFonts w:eastAsia="MS Mincho" w:cs="Times New Roman"/>
                <w:sz w:val="27"/>
                <w:szCs w:val="27"/>
                <w:lang w:eastAsia="ja-JP"/>
              </w:rPr>
            </w:pPr>
            <w:r w:rsidRPr="00C64AE2">
              <w:rPr>
                <w:rFonts w:eastAsia="MS Mincho" w:cs="Times New Roman"/>
                <w:sz w:val="27"/>
                <w:szCs w:val="27"/>
                <w:lang w:eastAsia="ja-JP"/>
              </w:rPr>
              <w:t>Vôi</w:t>
            </w:r>
          </w:p>
        </w:tc>
        <w:tc>
          <w:tcPr>
            <w:tcW w:w="1134" w:type="dxa"/>
            <w:vAlign w:val="center"/>
          </w:tcPr>
          <w:p w:rsidR="00FF41DA" w:rsidRPr="00C64AE2" w:rsidRDefault="005A4928" w:rsidP="00C64AE2">
            <w:pPr>
              <w:spacing w:before="120" w:after="0" w:line="240" w:lineRule="auto"/>
              <w:ind w:firstLine="22"/>
              <w:jc w:val="center"/>
              <w:rPr>
                <w:rFonts w:eastAsia="MS Mincho" w:cs="Times New Roman"/>
                <w:sz w:val="27"/>
                <w:szCs w:val="27"/>
                <w:lang w:eastAsia="ja-JP"/>
              </w:rPr>
            </w:pPr>
            <w:r w:rsidRPr="00C64AE2">
              <w:rPr>
                <w:rFonts w:eastAsia="MS Mincho" w:cs="Times New Roman"/>
                <w:sz w:val="27"/>
                <w:szCs w:val="27"/>
                <w:lang w:eastAsia="ja-JP"/>
              </w:rPr>
              <w:t>Kg</w:t>
            </w:r>
          </w:p>
        </w:tc>
        <w:tc>
          <w:tcPr>
            <w:tcW w:w="1701" w:type="dxa"/>
            <w:vAlign w:val="center"/>
          </w:tcPr>
          <w:p w:rsidR="00FF41DA" w:rsidRPr="00C64AE2" w:rsidRDefault="00E42118" w:rsidP="00C64AE2">
            <w:pPr>
              <w:spacing w:before="120" w:after="0" w:line="240" w:lineRule="auto"/>
              <w:ind w:firstLine="22"/>
              <w:jc w:val="center"/>
              <w:rPr>
                <w:rFonts w:eastAsia="MS Mincho" w:cs="Times New Roman"/>
                <w:sz w:val="27"/>
                <w:szCs w:val="27"/>
                <w:lang w:eastAsia="ja-JP"/>
              </w:rPr>
            </w:pPr>
            <w:r w:rsidRPr="00C64AE2">
              <w:rPr>
                <w:rFonts w:eastAsia="MS Mincho" w:cs="Times New Roman"/>
                <w:sz w:val="27"/>
                <w:szCs w:val="27"/>
                <w:lang w:eastAsia="ja-JP"/>
              </w:rPr>
              <w:t>400 – 550</w:t>
            </w:r>
          </w:p>
        </w:tc>
        <w:tc>
          <w:tcPr>
            <w:tcW w:w="1134" w:type="dxa"/>
            <w:vAlign w:val="center"/>
          </w:tcPr>
          <w:p w:rsidR="00FF41DA" w:rsidRPr="00C64AE2" w:rsidRDefault="005A4928" w:rsidP="00C64AE2">
            <w:pPr>
              <w:spacing w:before="120" w:after="0" w:line="240" w:lineRule="auto"/>
              <w:ind w:firstLine="22"/>
              <w:jc w:val="center"/>
              <w:rPr>
                <w:rFonts w:eastAsia="MS Mincho" w:cs="Times New Roman"/>
                <w:sz w:val="27"/>
                <w:szCs w:val="27"/>
                <w:lang w:eastAsia="ja-JP"/>
              </w:rPr>
            </w:pPr>
            <w:r w:rsidRPr="00C64AE2">
              <w:rPr>
                <w:rFonts w:eastAsia="MS Mincho" w:cs="Times New Roman"/>
                <w:sz w:val="27"/>
                <w:szCs w:val="27"/>
                <w:lang w:eastAsia="ja-JP"/>
              </w:rPr>
              <w:t>-</w:t>
            </w:r>
          </w:p>
        </w:tc>
        <w:tc>
          <w:tcPr>
            <w:tcW w:w="1134" w:type="dxa"/>
            <w:vAlign w:val="center"/>
          </w:tcPr>
          <w:p w:rsidR="00FF41DA" w:rsidRPr="00C64AE2" w:rsidRDefault="005A4928" w:rsidP="00C64AE2">
            <w:pPr>
              <w:spacing w:before="120" w:after="0" w:line="240" w:lineRule="auto"/>
              <w:ind w:firstLine="22"/>
              <w:jc w:val="center"/>
              <w:rPr>
                <w:rFonts w:eastAsia="MS Mincho" w:cs="Times New Roman"/>
                <w:b/>
                <w:sz w:val="27"/>
                <w:szCs w:val="27"/>
                <w:lang w:eastAsia="ja-JP"/>
              </w:rPr>
            </w:pPr>
            <w:r w:rsidRPr="00C64AE2">
              <w:rPr>
                <w:rFonts w:eastAsia="MS Mincho" w:cs="Times New Roman"/>
                <w:b/>
                <w:sz w:val="27"/>
                <w:szCs w:val="27"/>
                <w:lang w:eastAsia="ja-JP"/>
              </w:rPr>
              <w:t>-</w:t>
            </w:r>
          </w:p>
        </w:tc>
        <w:tc>
          <w:tcPr>
            <w:tcW w:w="1134" w:type="dxa"/>
            <w:vAlign w:val="center"/>
          </w:tcPr>
          <w:p w:rsidR="00FF41DA" w:rsidRPr="00C64AE2" w:rsidRDefault="005A4928" w:rsidP="00C64AE2">
            <w:pPr>
              <w:spacing w:before="120" w:after="0" w:line="240" w:lineRule="auto"/>
              <w:ind w:firstLine="22"/>
              <w:jc w:val="center"/>
              <w:rPr>
                <w:rFonts w:eastAsia="MS Mincho" w:cs="Times New Roman"/>
                <w:b/>
                <w:sz w:val="27"/>
                <w:szCs w:val="27"/>
                <w:lang w:eastAsia="ja-JP"/>
              </w:rPr>
            </w:pPr>
            <w:r w:rsidRPr="00C64AE2">
              <w:rPr>
                <w:rFonts w:eastAsia="MS Mincho" w:cs="Times New Roman"/>
                <w:b/>
                <w:sz w:val="27"/>
                <w:szCs w:val="27"/>
                <w:lang w:eastAsia="ja-JP"/>
              </w:rPr>
              <w:t>-</w:t>
            </w:r>
          </w:p>
        </w:tc>
        <w:tc>
          <w:tcPr>
            <w:tcW w:w="1134" w:type="dxa"/>
            <w:vAlign w:val="center"/>
          </w:tcPr>
          <w:p w:rsidR="00FF41DA" w:rsidRPr="00C64AE2" w:rsidRDefault="005A4928" w:rsidP="00C64AE2">
            <w:pPr>
              <w:spacing w:before="120" w:after="0" w:line="240" w:lineRule="auto"/>
              <w:ind w:firstLine="22"/>
              <w:jc w:val="center"/>
              <w:rPr>
                <w:rFonts w:eastAsia="MS Mincho" w:cs="Times New Roman"/>
                <w:b/>
                <w:sz w:val="27"/>
                <w:szCs w:val="27"/>
                <w:lang w:eastAsia="ja-JP"/>
              </w:rPr>
            </w:pPr>
            <w:r w:rsidRPr="00C64AE2">
              <w:rPr>
                <w:rFonts w:eastAsia="MS Mincho" w:cs="Times New Roman"/>
                <w:b/>
                <w:sz w:val="27"/>
                <w:szCs w:val="27"/>
                <w:lang w:eastAsia="ja-JP"/>
              </w:rPr>
              <w:t>-</w:t>
            </w:r>
          </w:p>
        </w:tc>
      </w:tr>
    </w:tbl>
    <w:p w:rsidR="00FF41DA" w:rsidRPr="00C64AE2" w:rsidRDefault="005A4928" w:rsidP="00C64AE2">
      <w:pPr>
        <w:spacing w:before="120" w:after="0" w:line="240" w:lineRule="auto"/>
        <w:ind w:firstLine="567"/>
        <w:jc w:val="both"/>
        <w:rPr>
          <w:rFonts w:eastAsia="Times New Roman" w:cs="Times New Roman"/>
          <w:b/>
          <w:sz w:val="27"/>
          <w:szCs w:val="27"/>
        </w:rPr>
      </w:pPr>
      <w:r w:rsidRPr="00C64AE2">
        <w:rPr>
          <w:rFonts w:eastAsia="Times New Roman" w:cs="Times New Roman"/>
          <w:b/>
          <w:sz w:val="27"/>
          <w:szCs w:val="27"/>
        </w:rPr>
        <w:t xml:space="preserve">2.6.2. Kỹ thuật bón phân </w:t>
      </w:r>
    </w:p>
    <w:p w:rsidR="00FF41DA" w:rsidRPr="00C64AE2" w:rsidRDefault="00700AB3" w:rsidP="00C64AE2">
      <w:pPr>
        <w:spacing w:before="120" w:after="0" w:line="240" w:lineRule="auto"/>
        <w:ind w:firstLine="567"/>
        <w:jc w:val="both"/>
        <w:rPr>
          <w:rFonts w:eastAsia="MS Mincho" w:cs="Times New Roman"/>
          <w:bCs/>
          <w:sz w:val="27"/>
          <w:szCs w:val="27"/>
          <w:lang w:eastAsia="ja-JP"/>
        </w:rPr>
      </w:pPr>
      <w:r w:rsidRPr="00C64AE2">
        <w:rPr>
          <w:rFonts w:eastAsia="MS Mincho" w:cs="Times New Roman"/>
          <w:bCs/>
          <w:sz w:val="27"/>
          <w:szCs w:val="27"/>
          <w:lang w:eastAsia="ja-JP"/>
        </w:rPr>
        <w:t xml:space="preserve">* </w:t>
      </w:r>
      <w:r w:rsidR="005A4928" w:rsidRPr="00C64AE2">
        <w:rPr>
          <w:rFonts w:eastAsia="MS Mincho" w:cs="Times New Roman"/>
          <w:bCs/>
          <w:sz w:val="27"/>
          <w:szCs w:val="27"/>
          <w:lang w:eastAsia="ja-JP"/>
        </w:rPr>
        <w:t>Thời kỳ kiến thiết cơ bản: (Năm đầu tiên)</w:t>
      </w:r>
    </w:p>
    <w:p w:rsidR="00FF41DA" w:rsidRPr="00C64AE2" w:rsidRDefault="005A4928" w:rsidP="00C64AE2">
      <w:pPr>
        <w:spacing w:before="120" w:after="0" w:line="240" w:lineRule="auto"/>
        <w:ind w:firstLine="567"/>
        <w:jc w:val="both"/>
        <w:rPr>
          <w:rFonts w:cs="Times New Roman"/>
          <w:sz w:val="27"/>
          <w:szCs w:val="27"/>
        </w:rPr>
      </w:pPr>
      <w:r w:rsidRPr="00C64AE2">
        <w:rPr>
          <w:rStyle w:val="Strong"/>
          <w:rFonts w:cs="Times New Roman"/>
          <w:sz w:val="27"/>
          <w:szCs w:val="27"/>
          <w:lang w:val="vi-VN"/>
        </w:rPr>
        <w:t xml:space="preserve">- </w:t>
      </w:r>
      <w:r w:rsidRPr="00C64AE2">
        <w:rPr>
          <w:rStyle w:val="Strong"/>
          <w:rFonts w:cs="Times New Roman"/>
          <w:sz w:val="27"/>
          <w:szCs w:val="27"/>
        </w:rPr>
        <w:t>Trước khi trồng:</w:t>
      </w:r>
      <w:r w:rsidRPr="00C64AE2">
        <w:rPr>
          <w:rFonts w:cs="Times New Roman"/>
          <w:sz w:val="27"/>
          <w:szCs w:val="27"/>
        </w:rPr>
        <w:t xml:space="preserve"> Khoảng 10</w:t>
      </w:r>
      <w:r w:rsidRPr="00C64AE2">
        <w:rPr>
          <w:rFonts w:cs="Times New Roman"/>
          <w:sz w:val="27"/>
          <w:szCs w:val="27"/>
          <w:lang w:val="vi-VN"/>
        </w:rPr>
        <w:t xml:space="preserve"> </w:t>
      </w:r>
      <w:r w:rsidRPr="00C64AE2">
        <w:rPr>
          <w:rFonts w:cs="Times New Roman"/>
          <w:sz w:val="27"/>
          <w:szCs w:val="27"/>
        </w:rPr>
        <w:t>–</w:t>
      </w:r>
      <w:r w:rsidRPr="00C64AE2">
        <w:rPr>
          <w:rFonts w:cs="Times New Roman"/>
          <w:sz w:val="27"/>
          <w:szCs w:val="27"/>
          <w:lang w:val="vi-VN"/>
        </w:rPr>
        <w:t xml:space="preserve"> </w:t>
      </w:r>
      <w:r w:rsidRPr="00C64AE2">
        <w:rPr>
          <w:rFonts w:cs="Times New Roman"/>
          <w:sz w:val="27"/>
          <w:szCs w:val="27"/>
        </w:rPr>
        <w:t>30 ngày trước khi đặt cây giống, tiế</w:t>
      </w:r>
      <w:r w:rsidR="00E42118" w:rsidRPr="00C64AE2">
        <w:rPr>
          <w:rFonts w:cs="Times New Roman"/>
          <w:sz w:val="27"/>
          <w:szCs w:val="27"/>
        </w:rPr>
        <w:t>n hành bón lót vôi</w:t>
      </w:r>
      <w:r w:rsidRPr="00C64AE2">
        <w:rPr>
          <w:rFonts w:cs="Times New Roman"/>
          <w:sz w:val="27"/>
          <w:szCs w:val="27"/>
        </w:rPr>
        <w:t xml:space="preserve"> để cải tạo đất, khử chua và hạn chế nấm bệnh trong đất. Đồng thời bón toàn bộ 555</w:t>
      </w:r>
      <w:r w:rsidR="00E42118" w:rsidRPr="00C64AE2">
        <w:rPr>
          <w:rFonts w:cs="Times New Roman"/>
          <w:sz w:val="27"/>
          <w:szCs w:val="27"/>
        </w:rPr>
        <w:t xml:space="preserve"> </w:t>
      </w:r>
      <w:r w:rsidRPr="00C64AE2">
        <w:rPr>
          <w:rFonts w:cs="Times New Roman"/>
          <w:sz w:val="27"/>
          <w:szCs w:val="27"/>
        </w:rPr>
        <w:t>kg</w:t>
      </w:r>
      <w:r w:rsidRPr="00C64AE2">
        <w:rPr>
          <w:rFonts w:cs="Times New Roman"/>
          <w:sz w:val="27"/>
          <w:szCs w:val="27"/>
          <w:lang w:val="vi-VN"/>
        </w:rPr>
        <w:t xml:space="preserve"> </w:t>
      </w:r>
      <w:r w:rsidRPr="00C64AE2">
        <w:rPr>
          <w:rFonts w:cs="Times New Roman"/>
          <w:sz w:val="27"/>
          <w:szCs w:val="27"/>
        </w:rPr>
        <w:t>lân/ha (tương đương 1,0</w:t>
      </w:r>
      <w:r w:rsidRPr="00C64AE2">
        <w:rPr>
          <w:rFonts w:cs="Times New Roman"/>
          <w:sz w:val="27"/>
          <w:szCs w:val="27"/>
          <w:lang w:val="vi-VN"/>
        </w:rPr>
        <w:t xml:space="preserve"> </w:t>
      </w:r>
      <w:r w:rsidRPr="00C64AE2">
        <w:rPr>
          <w:rFonts w:cs="Times New Roman"/>
          <w:sz w:val="27"/>
          <w:szCs w:val="27"/>
        </w:rPr>
        <w:t>–</w:t>
      </w:r>
      <w:r w:rsidRPr="00C64AE2">
        <w:rPr>
          <w:rFonts w:cs="Times New Roman"/>
          <w:sz w:val="27"/>
          <w:szCs w:val="27"/>
          <w:lang w:val="vi-VN"/>
        </w:rPr>
        <w:t xml:space="preserve"> </w:t>
      </w:r>
      <w:r w:rsidRPr="00C64AE2">
        <w:rPr>
          <w:rFonts w:cs="Times New Roman"/>
          <w:sz w:val="27"/>
          <w:szCs w:val="27"/>
        </w:rPr>
        <w:t>1,3kg/cây) vào hố hoặc rãnh và trộn đều với lớp đất mặt để cung cấp dinh dưỡng gốc cho cây.</w:t>
      </w:r>
    </w:p>
    <w:p w:rsidR="00FF41DA" w:rsidRPr="00C64AE2" w:rsidRDefault="005A4928" w:rsidP="00C64AE2">
      <w:pPr>
        <w:spacing w:before="120" w:after="0" w:line="240" w:lineRule="auto"/>
        <w:ind w:firstLine="567"/>
        <w:jc w:val="both"/>
        <w:rPr>
          <w:rFonts w:cs="Times New Roman"/>
          <w:sz w:val="27"/>
          <w:szCs w:val="27"/>
        </w:rPr>
      </w:pPr>
      <w:r w:rsidRPr="00C64AE2">
        <w:rPr>
          <w:rStyle w:val="Strong"/>
          <w:rFonts w:cs="Times New Roman"/>
          <w:sz w:val="27"/>
          <w:szCs w:val="27"/>
          <w:lang w:val="vi-VN"/>
        </w:rPr>
        <w:t xml:space="preserve">- </w:t>
      </w:r>
      <w:r w:rsidRPr="00C64AE2">
        <w:rPr>
          <w:rStyle w:val="Strong"/>
          <w:rFonts w:cs="Times New Roman"/>
          <w:sz w:val="27"/>
          <w:szCs w:val="27"/>
        </w:rPr>
        <w:t>Khi trồng:</w:t>
      </w:r>
      <w:r w:rsidRPr="00C64AE2">
        <w:rPr>
          <w:rFonts w:cs="Times New Roman"/>
          <w:sz w:val="27"/>
          <w:szCs w:val="27"/>
        </w:rPr>
        <w:t xml:space="preserve"> Kết hợp</w:t>
      </w:r>
      <w:r w:rsidRPr="00C64AE2">
        <w:rPr>
          <w:rFonts w:cs="Times New Roman"/>
          <w:sz w:val="27"/>
          <w:szCs w:val="27"/>
          <w:lang w:val="vi-VN"/>
        </w:rPr>
        <w:t xml:space="preserve"> </w:t>
      </w:r>
      <w:r w:rsidRPr="00C64AE2">
        <w:rPr>
          <w:rFonts w:cs="Times New Roman"/>
          <w:sz w:val="27"/>
          <w:szCs w:val="27"/>
        </w:rPr>
        <w:t>bón thêm 5</w:t>
      </w:r>
      <w:r w:rsidRPr="00C64AE2">
        <w:rPr>
          <w:rFonts w:cs="Times New Roman"/>
          <w:sz w:val="27"/>
          <w:szCs w:val="27"/>
          <w:lang w:val="vi-VN"/>
        </w:rPr>
        <w:t xml:space="preserve"> </w:t>
      </w:r>
      <w:r w:rsidRPr="00C64AE2">
        <w:rPr>
          <w:rFonts w:cs="Times New Roman"/>
          <w:sz w:val="27"/>
          <w:szCs w:val="27"/>
        </w:rPr>
        <w:t>–</w:t>
      </w:r>
      <w:r w:rsidRPr="00C64AE2">
        <w:rPr>
          <w:rFonts w:cs="Times New Roman"/>
          <w:sz w:val="27"/>
          <w:szCs w:val="27"/>
          <w:lang w:val="vi-VN"/>
        </w:rPr>
        <w:t xml:space="preserve"> </w:t>
      </w:r>
      <w:r w:rsidRPr="00C64AE2">
        <w:rPr>
          <w:rFonts w:cs="Times New Roman"/>
          <w:sz w:val="27"/>
          <w:szCs w:val="27"/>
        </w:rPr>
        <w:t xml:space="preserve">10 tấn phân hữu cơ hoai mục/ha (khoảng 10 kg/hố) </w:t>
      </w:r>
      <w:r w:rsidRPr="00C64AE2">
        <w:rPr>
          <w:rFonts w:cs="Times New Roman"/>
          <w:sz w:val="27"/>
          <w:szCs w:val="27"/>
          <w:lang w:val="vi-VN"/>
        </w:rPr>
        <w:t>để</w:t>
      </w:r>
      <w:r w:rsidRPr="00C64AE2">
        <w:rPr>
          <w:rFonts w:cs="Times New Roman"/>
          <w:sz w:val="27"/>
          <w:szCs w:val="27"/>
        </w:rPr>
        <w:t xml:space="preserve"> tăng độ phì và giữ ẩm cho đất. </w:t>
      </w:r>
      <w:r w:rsidRPr="00C64AE2">
        <w:rPr>
          <w:rFonts w:cs="Times New Roman"/>
          <w:sz w:val="27"/>
          <w:szCs w:val="27"/>
          <w:lang w:val="vi-VN"/>
        </w:rPr>
        <w:t>Bón 40%</w:t>
      </w:r>
      <w:r w:rsidRPr="00C64AE2">
        <w:rPr>
          <w:rFonts w:cs="Times New Roman"/>
          <w:sz w:val="27"/>
          <w:szCs w:val="27"/>
        </w:rPr>
        <w:t xml:space="preserve"> kali (</w:t>
      </w:r>
      <w:r w:rsidRPr="00C64AE2">
        <w:rPr>
          <w:rFonts w:cs="Times New Roman"/>
          <w:sz w:val="27"/>
          <w:szCs w:val="27"/>
          <w:lang w:val="vi-VN"/>
        </w:rPr>
        <w:t>4</w:t>
      </w:r>
      <w:r w:rsidRPr="00C64AE2">
        <w:rPr>
          <w:rFonts w:cs="Times New Roman"/>
          <w:sz w:val="27"/>
          <w:szCs w:val="27"/>
        </w:rPr>
        <w:t>0% của 200 kg/ha) trộn đều với đất trong hố trồng để hỗ trợ cây bén rễ, hồi xanh nhanh.</w:t>
      </w:r>
    </w:p>
    <w:p w:rsidR="00FF41DA" w:rsidRPr="00C64AE2" w:rsidRDefault="005A4928" w:rsidP="00C64AE2">
      <w:pPr>
        <w:spacing w:before="120" w:after="0" w:line="240" w:lineRule="auto"/>
        <w:ind w:firstLine="567"/>
        <w:jc w:val="both"/>
        <w:rPr>
          <w:rFonts w:cs="Times New Roman"/>
          <w:sz w:val="27"/>
          <w:szCs w:val="27"/>
        </w:rPr>
      </w:pPr>
      <w:r w:rsidRPr="00C64AE2">
        <w:rPr>
          <w:rStyle w:val="Strong"/>
          <w:rFonts w:cs="Times New Roman"/>
          <w:sz w:val="27"/>
          <w:szCs w:val="27"/>
          <w:lang w:val="vi-VN"/>
        </w:rPr>
        <w:t xml:space="preserve">- </w:t>
      </w:r>
      <w:r w:rsidRPr="00C64AE2">
        <w:rPr>
          <w:rStyle w:val="Strong"/>
          <w:rFonts w:cs="Times New Roman"/>
          <w:sz w:val="27"/>
          <w:szCs w:val="27"/>
        </w:rPr>
        <w:t>Sau khi trồng:</w:t>
      </w:r>
      <w:r w:rsidRPr="00C64AE2">
        <w:rPr>
          <w:rFonts w:cs="Times New Roman"/>
          <w:sz w:val="27"/>
          <w:szCs w:val="27"/>
        </w:rPr>
        <w:t xml:space="preserve"> </w:t>
      </w:r>
    </w:p>
    <w:p w:rsidR="00FF41DA" w:rsidRPr="00C64AE2" w:rsidRDefault="005A4928" w:rsidP="00C64AE2">
      <w:pPr>
        <w:spacing w:before="120" w:after="0" w:line="240" w:lineRule="auto"/>
        <w:ind w:firstLine="567"/>
        <w:jc w:val="both"/>
        <w:rPr>
          <w:rFonts w:cs="Times New Roman"/>
          <w:sz w:val="27"/>
          <w:szCs w:val="27"/>
          <w:lang w:val="vi-VN"/>
        </w:rPr>
      </w:pPr>
      <w:r w:rsidRPr="00C64AE2">
        <w:rPr>
          <w:rFonts w:cs="Times New Roman"/>
          <w:sz w:val="27"/>
          <w:szCs w:val="27"/>
          <w:lang w:val="vi-VN"/>
        </w:rPr>
        <w:t>+ Bón đợt 1: sau khi cây bén rễ, hồi xanh: Bón 30% Urê + 40% kali</w:t>
      </w:r>
    </w:p>
    <w:p w:rsidR="00FF41DA" w:rsidRPr="00C64AE2" w:rsidRDefault="005A4928" w:rsidP="00C64AE2">
      <w:pPr>
        <w:spacing w:before="120" w:after="0" w:line="240" w:lineRule="auto"/>
        <w:ind w:firstLine="567"/>
        <w:jc w:val="both"/>
        <w:rPr>
          <w:rFonts w:cs="Times New Roman"/>
          <w:sz w:val="27"/>
          <w:szCs w:val="27"/>
          <w:lang w:val="vi-VN"/>
        </w:rPr>
      </w:pPr>
      <w:r w:rsidRPr="00C64AE2">
        <w:rPr>
          <w:rFonts w:cs="Times New Roman"/>
          <w:sz w:val="27"/>
          <w:szCs w:val="27"/>
          <w:lang w:val="vi-VN"/>
        </w:rPr>
        <w:t>+ Bón đợt 2: giữa vụ, giai đoạn sinh trưởng mạnh: Bón 30% Urê + 20% kali</w:t>
      </w:r>
    </w:p>
    <w:p w:rsidR="00FF41DA" w:rsidRPr="00C64AE2" w:rsidRDefault="005A4928" w:rsidP="00C64AE2">
      <w:pPr>
        <w:spacing w:before="120" w:after="0" w:line="240" w:lineRule="auto"/>
        <w:ind w:firstLine="567"/>
        <w:jc w:val="both"/>
        <w:rPr>
          <w:rFonts w:cs="Times New Roman"/>
          <w:sz w:val="27"/>
          <w:szCs w:val="27"/>
          <w:lang w:val="vi-VN"/>
        </w:rPr>
      </w:pPr>
      <w:r w:rsidRPr="00C64AE2">
        <w:rPr>
          <w:rFonts w:cs="Times New Roman"/>
          <w:sz w:val="27"/>
          <w:szCs w:val="27"/>
          <w:lang w:val="vi-VN"/>
        </w:rPr>
        <w:t>+ Bón đợt 3: sau giai đoạn sinh trưởng mạnh, trước khi cây bước vào thời kỳ kinh doanh: Bón 40% Urê + 40% kali</w:t>
      </w:r>
    </w:p>
    <w:p w:rsidR="00FF41DA" w:rsidRPr="00C64AE2" w:rsidRDefault="00700AB3" w:rsidP="00C64AE2">
      <w:pPr>
        <w:spacing w:before="120" w:after="0" w:line="240" w:lineRule="auto"/>
        <w:ind w:firstLine="567"/>
        <w:jc w:val="both"/>
        <w:rPr>
          <w:rFonts w:eastAsia="MS Mincho" w:cs="Times New Roman"/>
          <w:bCs/>
          <w:spacing w:val="-2"/>
          <w:sz w:val="27"/>
          <w:szCs w:val="27"/>
          <w:lang w:eastAsia="ja-JP"/>
        </w:rPr>
      </w:pPr>
      <w:r w:rsidRPr="00C64AE2">
        <w:rPr>
          <w:rFonts w:eastAsia="MS Mincho" w:cs="Times New Roman"/>
          <w:bCs/>
          <w:spacing w:val="-2"/>
          <w:sz w:val="27"/>
          <w:szCs w:val="27"/>
          <w:lang w:eastAsia="ja-JP"/>
        </w:rPr>
        <w:t xml:space="preserve">* </w:t>
      </w:r>
      <w:r w:rsidR="005A4928" w:rsidRPr="00C64AE2">
        <w:rPr>
          <w:rFonts w:eastAsia="MS Mincho" w:cs="Times New Roman"/>
          <w:bCs/>
          <w:spacing w:val="-2"/>
          <w:sz w:val="27"/>
          <w:szCs w:val="27"/>
          <w:lang w:eastAsia="ja-JP"/>
        </w:rPr>
        <w:t>Thời kỳ kinh doanh: (Năm thứ 2 trở đi)</w:t>
      </w:r>
    </w:p>
    <w:p w:rsidR="00FF41DA" w:rsidRPr="00C64AE2" w:rsidRDefault="005A4928" w:rsidP="00C64AE2">
      <w:pPr>
        <w:spacing w:before="120" w:after="0" w:line="240" w:lineRule="auto"/>
        <w:ind w:firstLine="567"/>
        <w:jc w:val="both"/>
        <w:rPr>
          <w:rFonts w:eastAsia="Calibri" w:cs="Times New Roman"/>
          <w:sz w:val="27"/>
          <w:szCs w:val="27"/>
        </w:rPr>
      </w:pPr>
      <w:r w:rsidRPr="00C64AE2">
        <w:rPr>
          <w:rFonts w:eastAsia="SimSun" w:cs="Times New Roman"/>
          <w:sz w:val="27"/>
          <w:szCs w:val="27"/>
          <w:lang w:val="vi-VN" w:eastAsia="zh-CN" w:bidi="ar"/>
        </w:rPr>
        <w:t xml:space="preserve">- </w:t>
      </w:r>
      <w:r w:rsidRPr="00C64AE2">
        <w:rPr>
          <w:rFonts w:eastAsia="SimSun" w:cs="Times New Roman"/>
          <w:sz w:val="27"/>
          <w:szCs w:val="27"/>
          <w:lang w:eastAsia="zh-CN" w:bidi="ar"/>
        </w:rPr>
        <w:t xml:space="preserve">Bón đợt 1: sau khi đốn táo: Bón 30% </w:t>
      </w:r>
      <w:r w:rsidRPr="00C64AE2">
        <w:rPr>
          <w:rFonts w:eastAsia="SimSun" w:cs="Times New Roman"/>
          <w:sz w:val="27"/>
          <w:szCs w:val="27"/>
          <w:lang w:val="vi-VN" w:eastAsia="zh-CN" w:bidi="ar"/>
        </w:rPr>
        <w:t>Urê</w:t>
      </w:r>
      <w:r w:rsidRPr="00C64AE2">
        <w:rPr>
          <w:rFonts w:eastAsia="SimSun" w:cs="Times New Roman"/>
          <w:sz w:val="27"/>
          <w:szCs w:val="27"/>
          <w:lang w:eastAsia="zh-CN" w:bidi="ar"/>
        </w:rPr>
        <w:t xml:space="preserve"> + 100% lân + 40% kali </w:t>
      </w:r>
    </w:p>
    <w:p w:rsidR="00FF41DA" w:rsidRPr="00C64AE2" w:rsidRDefault="005A4928" w:rsidP="00C64AE2">
      <w:pPr>
        <w:spacing w:before="120" w:after="0" w:line="240" w:lineRule="auto"/>
        <w:ind w:firstLine="567"/>
        <w:jc w:val="both"/>
        <w:rPr>
          <w:rFonts w:eastAsia="Calibri" w:cs="Times New Roman"/>
          <w:sz w:val="27"/>
          <w:szCs w:val="27"/>
        </w:rPr>
      </w:pPr>
      <w:r w:rsidRPr="00C64AE2">
        <w:rPr>
          <w:rFonts w:eastAsia="SimSun" w:cs="Times New Roman"/>
          <w:sz w:val="27"/>
          <w:szCs w:val="27"/>
          <w:lang w:val="vi-VN" w:eastAsia="zh-CN" w:bidi="ar"/>
        </w:rPr>
        <w:t xml:space="preserve">- </w:t>
      </w:r>
      <w:r w:rsidRPr="00C64AE2">
        <w:rPr>
          <w:rFonts w:eastAsia="SimSun" w:cs="Times New Roman"/>
          <w:sz w:val="27"/>
          <w:szCs w:val="27"/>
          <w:lang w:eastAsia="zh-CN" w:bidi="ar"/>
        </w:rPr>
        <w:t>Bón đợt 2: trước khi cây ra hoa rộ</w:t>
      </w:r>
      <w:r w:rsidRPr="00C64AE2">
        <w:rPr>
          <w:rFonts w:eastAsia="SimSun" w:cs="Times New Roman"/>
          <w:sz w:val="27"/>
          <w:szCs w:val="27"/>
          <w:lang w:val="vi-VN" w:eastAsia="zh-CN" w:bidi="ar"/>
        </w:rPr>
        <w:t>: B</w:t>
      </w:r>
      <w:r w:rsidRPr="00C64AE2">
        <w:rPr>
          <w:rFonts w:eastAsia="SimSun" w:cs="Times New Roman"/>
          <w:sz w:val="27"/>
          <w:szCs w:val="27"/>
          <w:lang w:eastAsia="zh-CN" w:bidi="ar"/>
        </w:rPr>
        <w:t xml:space="preserve">ón 30% </w:t>
      </w:r>
      <w:r w:rsidRPr="00C64AE2">
        <w:rPr>
          <w:rFonts w:eastAsia="SimSun" w:cs="Times New Roman"/>
          <w:sz w:val="27"/>
          <w:szCs w:val="27"/>
          <w:lang w:val="vi-VN" w:eastAsia="zh-CN" w:bidi="ar"/>
        </w:rPr>
        <w:t>Urê</w:t>
      </w:r>
      <w:r w:rsidRPr="00C64AE2">
        <w:rPr>
          <w:rFonts w:eastAsia="SimSun" w:cs="Times New Roman"/>
          <w:sz w:val="27"/>
          <w:szCs w:val="27"/>
          <w:lang w:eastAsia="zh-CN" w:bidi="ar"/>
        </w:rPr>
        <w:t xml:space="preserve"> + 20% kali </w:t>
      </w:r>
    </w:p>
    <w:p w:rsidR="00FF41DA" w:rsidRPr="00C64AE2" w:rsidRDefault="005A4928" w:rsidP="00C64AE2">
      <w:pPr>
        <w:spacing w:before="120" w:after="0" w:line="240" w:lineRule="auto"/>
        <w:ind w:firstLine="567"/>
        <w:jc w:val="both"/>
        <w:rPr>
          <w:rFonts w:eastAsia="Calibri" w:cs="Times New Roman"/>
          <w:sz w:val="27"/>
          <w:szCs w:val="27"/>
        </w:rPr>
      </w:pPr>
      <w:r w:rsidRPr="00C64AE2">
        <w:rPr>
          <w:rFonts w:eastAsia="SimSun" w:cs="Times New Roman"/>
          <w:sz w:val="27"/>
          <w:szCs w:val="27"/>
          <w:lang w:val="vi-VN" w:eastAsia="zh-CN" w:bidi="ar"/>
        </w:rPr>
        <w:t xml:space="preserve">- </w:t>
      </w:r>
      <w:r w:rsidRPr="00C64AE2">
        <w:rPr>
          <w:rFonts w:eastAsia="SimSun" w:cs="Times New Roman"/>
          <w:sz w:val="27"/>
          <w:szCs w:val="27"/>
          <w:lang w:eastAsia="zh-CN" w:bidi="ar"/>
        </w:rPr>
        <w:t>Bón đợt 3: sau khi cây ra hoa rộ</w:t>
      </w:r>
      <w:r w:rsidRPr="00C64AE2">
        <w:rPr>
          <w:rFonts w:eastAsia="SimSun" w:cs="Times New Roman"/>
          <w:sz w:val="27"/>
          <w:szCs w:val="27"/>
          <w:lang w:val="vi-VN" w:eastAsia="zh-CN" w:bidi="ar"/>
        </w:rPr>
        <w:t>: B</w:t>
      </w:r>
      <w:r w:rsidRPr="00C64AE2">
        <w:rPr>
          <w:rFonts w:eastAsia="SimSun" w:cs="Times New Roman"/>
          <w:sz w:val="27"/>
          <w:szCs w:val="27"/>
          <w:lang w:eastAsia="zh-CN" w:bidi="ar"/>
        </w:rPr>
        <w:t xml:space="preserve">ón 40% </w:t>
      </w:r>
      <w:r w:rsidRPr="00C64AE2">
        <w:rPr>
          <w:rFonts w:eastAsia="SimSun" w:cs="Times New Roman"/>
          <w:sz w:val="27"/>
          <w:szCs w:val="27"/>
          <w:lang w:val="vi-VN" w:eastAsia="zh-CN" w:bidi="ar"/>
        </w:rPr>
        <w:t>Urê</w:t>
      </w:r>
      <w:r w:rsidRPr="00C64AE2">
        <w:rPr>
          <w:rFonts w:eastAsia="SimSun" w:cs="Times New Roman"/>
          <w:sz w:val="27"/>
          <w:szCs w:val="27"/>
          <w:lang w:eastAsia="zh-CN" w:bidi="ar"/>
        </w:rPr>
        <w:t xml:space="preserve"> + 40% kali </w:t>
      </w:r>
    </w:p>
    <w:p w:rsidR="00FF41DA" w:rsidRPr="00C64AE2" w:rsidRDefault="005A4928" w:rsidP="00C64AE2">
      <w:pPr>
        <w:spacing w:before="120" w:after="0" w:line="240" w:lineRule="auto"/>
        <w:ind w:firstLine="567"/>
        <w:jc w:val="both"/>
        <w:rPr>
          <w:rFonts w:eastAsia="Calibri" w:cs="Times New Roman"/>
          <w:bCs/>
          <w:spacing w:val="-2"/>
          <w:sz w:val="27"/>
          <w:szCs w:val="27"/>
        </w:rPr>
      </w:pPr>
      <w:r w:rsidRPr="00C64AE2">
        <w:rPr>
          <w:rFonts w:eastAsia="SimSun" w:cs="Times New Roman"/>
          <w:sz w:val="27"/>
          <w:szCs w:val="27"/>
          <w:lang w:eastAsia="zh-CN" w:bidi="ar"/>
        </w:rPr>
        <w:t xml:space="preserve">* Lưu ý: cách bón rạch rãnh xung quanh hình chiếu của tán cây với chiều rộng 20 </w:t>
      </w:r>
      <w:r w:rsidRPr="00C64AE2">
        <w:rPr>
          <w:rFonts w:eastAsia="Calibri" w:cs="Times New Roman"/>
          <w:bCs/>
          <w:sz w:val="27"/>
          <w:szCs w:val="27"/>
        </w:rPr>
        <w:t>–</w:t>
      </w:r>
      <w:r w:rsidRPr="00C64AE2">
        <w:rPr>
          <w:rFonts w:eastAsia="SimSun" w:cs="Times New Roman"/>
          <w:sz w:val="27"/>
          <w:szCs w:val="27"/>
          <w:lang w:eastAsia="zh-CN" w:bidi="ar"/>
        </w:rPr>
        <w:t xml:space="preserve"> 30 cm, sâu 10 </w:t>
      </w:r>
      <w:r w:rsidRPr="00C64AE2">
        <w:rPr>
          <w:rFonts w:eastAsia="Calibri" w:cs="Times New Roman"/>
          <w:bCs/>
          <w:sz w:val="27"/>
          <w:szCs w:val="27"/>
        </w:rPr>
        <w:t>–</w:t>
      </w:r>
      <w:r w:rsidRPr="00C64AE2">
        <w:rPr>
          <w:rFonts w:eastAsia="SimSun" w:cs="Times New Roman"/>
          <w:sz w:val="27"/>
          <w:szCs w:val="27"/>
          <w:lang w:eastAsia="zh-CN" w:bidi="ar"/>
        </w:rPr>
        <w:t xml:space="preserve"> 15 cm, rắc phân đều vào rãnh rồi lấp đất. Thời kỳ đậu quả cần kết hợp phun phân bón lá Canxi-Bo với liều lượng 30ml + Bioplant 20ml/ bình 16 lít phun ướt đều mặt lá để tăng khả năng thụ phấn và đậu trái và phun định kỳ 7 ngày/lần (2</w:t>
      </w:r>
      <w:r w:rsidRPr="00C64AE2">
        <w:rPr>
          <w:rFonts w:eastAsia="SimSun" w:cs="Times New Roman"/>
          <w:sz w:val="27"/>
          <w:szCs w:val="27"/>
          <w:lang w:val="vi-VN" w:eastAsia="zh-CN" w:bidi="ar"/>
        </w:rPr>
        <w:t xml:space="preserve"> </w:t>
      </w:r>
      <w:r w:rsidRPr="00C64AE2">
        <w:rPr>
          <w:rFonts w:eastAsia="Calibri" w:cs="Times New Roman"/>
          <w:bCs/>
          <w:sz w:val="27"/>
          <w:szCs w:val="27"/>
        </w:rPr>
        <w:t>–</w:t>
      </w:r>
      <w:r w:rsidRPr="00C64AE2">
        <w:rPr>
          <w:rFonts w:eastAsia="SimSun" w:cs="Times New Roman"/>
          <w:sz w:val="27"/>
          <w:szCs w:val="27"/>
          <w:lang w:val="vi-VN" w:eastAsia="zh-CN" w:bidi="ar"/>
        </w:rPr>
        <w:t xml:space="preserve"> </w:t>
      </w:r>
      <w:r w:rsidRPr="00C64AE2">
        <w:rPr>
          <w:rFonts w:eastAsia="SimSun" w:cs="Times New Roman"/>
          <w:sz w:val="27"/>
          <w:szCs w:val="27"/>
          <w:lang w:eastAsia="zh-CN" w:bidi="ar"/>
        </w:rPr>
        <w:t>3 lần). Tùy loại hình của cây to hay nhỏ hoặc theo năm tuổi ta bón nhiều hay ít.</w:t>
      </w:r>
    </w:p>
    <w:p w:rsidR="00C64AE2" w:rsidRDefault="00C64AE2" w:rsidP="00C64AE2">
      <w:pPr>
        <w:spacing w:before="120" w:after="0" w:line="240" w:lineRule="auto"/>
        <w:ind w:firstLine="567"/>
        <w:jc w:val="both"/>
        <w:rPr>
          <w:rFonts w:eastAsia="Calibri" w:cs="Times New Roman"/>
          <w:b/>
          <w:sz w:val="27"/>
          <w:szCs w:val="27"/>
          <w:lang w:val="fi-FI"/>
        </w:rPr>
      </w:pPr>
    </w:p>
    <w:p w:rsidR="00FF41DA" w:rsidRPr="00C64AE2" w:rsidRDefault="005A4928" w:rsidP="00C64AE2">
      <w:pPr>
        <w:spacing w:before="120" w:after="0" w:line="240" w:lineRule="auto"/>
        <w:ind w:firstLine="567"/>
        <w:jc w:val="both"/>
        <w:rPr>
          <w:rFonts w:eastAsia="Calibri" w:cs="Times New Roman"/>
          <w:b/>
          <w:sz w:val="27"/>
          <w:szCs w:val="27"/>
          <w:lang w:val="fi-FI"/>
        </w:rPr>
      </w:pPr>
      <w:r w:rsidRPr="00C64AE2">
        <w:rPr>
          <w:rFonts w:eastAsia="Calibri" w:cs="Times New Roman"/>
          <w:b/>
          <w:sz w:val="27"/>
          <w:szCs w:val="27"/>
          <w:lang w:val="fi-FI"/>
        </w:rPr>
        <w:lastRenderedPageBreak/>
        <w:t>2.7. Chăm sóc</w:t>
      </w:r>
    </w:p>
    <w:p w:rsidR="00FF41DA" w:rsidRPr="00C64AE2" w:rsidRDefault="005A4928" w:rsidP="00C64AE2">
      <w:pPr>
        <w:spacing w:before="120" w:after="0" w:line="240" w:lineRule="auto"/>
        <w:ind w:firstLine="567"/>
        <w:jc w:val="both"/>
        <w:rPr>
          <w:rFonts w:eastAsia="Times New Roman" w:cs="Times New Roman"/>
          <w:sz w:val="27"/>
          <w:szCs w:val="27"/>
          <w:lang w:eastAsia="vi-VN"/>
        </w:rPr>
      </w:pPr>
      <w:r w:rsidRPr="00C64AE2">
        <w:rPr>
          <w:rFonts w:eastAsia="Calibri" w:cs="Times New Roman"/>
          <w:b/>
          <w:bCs/>
          <w:sz w:val="27"/>
          <w:szCs w:val="27"/>
          <w:lang w:val="sv-SE"/>
        </w:rPr>
        <w:t>2.7.1. Làm cỏ</w:t>
      </w:r>
      <w:r w:rsidRPr="00C64AE2">
        <w:rPr>
          <w:rFonts w:eastAsia="Calibri" w:cs="Times New Roman"/>
          <w:b/>
          <w:bCs/>
          <w:sz w:val="27"/>
          <w:szCs w:val="27"/>
        </w:rPr>
        <w:t>:</w:t>
      </w:r>
      <w:r w:rsidRPr="00C64AE2">
        <w:rPr>
          <w:rFonts w:eastAsia="Calibri" w:cs="Times New Roman"/>
          <w:sz w:val="27"/>
          <w:szCs w:val="27"/>
        </w:rPr>
        <w:t xml:space="preserve"> K</w:t>
      </w:r>
      <w:r w:rsidRPr="00C64AE2">
        <w:rPr>
          <w:rFonts w:eastAsia="SimSun" w:cs="Times New Roman"/>
          <w:sz w:val="27"/>
          <w:szCs w:val="27"/>
          <w:lang w:eastAsia="zh-CN" w:bidi="ar"/>
        </w:rPr>
        <w:t xml:space="preserve">hông để cỏ quá dày, quá cao trong vườn táo. Có thể dùng máy để phát cỏ, chừa lại khoảng 10cm để giữ ẩm cho vườn táo mùa nắng. Xung quanh bán kính 50cm tính từ gốc cây cần làm sạch cỏ dại bằng thủ công, hạn chế làm tổn thương rễ nhằm ngăn các loại nấm có hại xâm nhập </w:t>
      </w:r>
      <w:r w:rsidR="00A71FE8" w:rsidRPr="00C64AE2">
        <w:rPr>
          <w:rFonts w:eastAsia="SimSun" w:cs="Times New Roman"/>
          <w:sz w:val="27"/>
          <w:szCs w:val="27"/>
          <w:lang w:eastAsia="zh-CN" w:bidi="ar"/>
        </w:rPr>
        <w:t>qua</w:t>
      </w:r>
      <w:r w:rsidRPr="00C64AE2">
        <w:rPr>
          <w:rFonts w:eastAsia="SimSun" w:cs="Times New Roman"/>
          <w:sz w:val="27"/>
          <w:szCs w:val="27"/>
          <w:lang w:eastAsia="zh-CN" w:bidi="ar"/>
        </w:rPr>
        <w:t xml:space="preserve"> rễ.</w:t>
      </w:r>
    </w:p>
    <w:p w:rsidR="00FF41DA" w:rsidRPr="00C64AE2" w:rsidRDefault="005A4928" w:rsidP="00C64AE2">
      <w:pPr>
        <w:spacing w:before="120" w:after="0" w:line="240" w:lineRule="auto"/>
        <w:ind w:firstLine="567"/>
        <w:jc w:val="both"/>
        <w:rPr>
          <w:rFonts w:eastAsia="Calibri" w:cs="Times New Roman"/>
          <w:sz w:val="27"/>
          <w:szCs w:val="27"/>
        </w:rPr>
      </w:pPr>
      <w:r w:rsidRPr="00C64AE2">
        <w:rPr>
          <w:rFonts w:eastAsia="Calibri" w:cs="Times New Roman"/>
          <w:b/>
          <w:bCs/>
          <w:sz w:val="27"/>
          <w:szCs w:val="27"/>
          <w:lang w:val="sv-SE"/>
        </w:rPr>
        <w:t>2.7.</w:t>
      </w:r>
      <w:r w:rsidRPr="00C64AE2">
        <w:rPr>
          <w:rFonts w:eastAsia="Calibri" w:cs="Times New Roman"/>
          <w:b/>
          <w:bCs/>
          <w:sz w:val="27"/>
          <w:szCs w:val="27"/>
        </w:rPr>
        <w:t>2</w:t>
      </w:r>
      <w:r w:rsidRPr="00C64AE2">
        <w:rPr>
          <w:rFonts w:eastAsia="Calibri" w:cs="Times New Roman"/>
          <w:b/>
          <w:bCs/>
          <w:sz w:val="27"/>
          <w:szCs w:val="27"/>
          <w:lang w:val="sv-SE"/>
        </w:rPr>
        <w:t xml:space="preserve">. </w:t>
      </w:r>
      <w:r w:rsidRPr="00C64AE2">
        <w:rPr>
          <w:rFonts w:eastAsia="SimSun" w:cs="Times New Roman"/>
          <w:b/>
          <w:bCs/>
          <w:sz w:val="27"/>
          <w:szCs w:val="27"/>
          <w:lang w:eastAsia="zh-CN" w:bidi="ar"/>
        </w:rPr>
        <w:t>Tưới nước</w:t>
      </w:r>
      <w:r w:rsidRPr="00C64AE2">
        <w:rPr>
          <w:rFonts w:eastAsia="SimSun" w:cs="Times New Roman"/>
          <w:bCs/>
          <w:sz w:val="27"/>
          <w:szCs w:val="27"/>
          <w:lang w:eastAsia="zh-CN" w:bidi="ar"/>
        </w:rPr>
        <w:t>:</w:t>
      </w:r>
      <w:r w:rsidRPr="00C64AE2">
        <w:rPr>
          <w:rFonts w:eastAsia="SimSun" w:cs="Times New Roman"/>
          <w:sz w:val="27"/>
          <w:szCs w:val="27"/>
          <w:lang w:eastAsia="zh-CN" w:bidi="ar"/>
        </w:rPr>
        <w:t xml:space="preserve"> Muốn có năng suất cao, phẩm chất quả ngon, phải đảm bảo đủ nước cho táo. Táo rất cần nước ở các giai đoạn sinh trưởng, nhất là lúc quả đang phát triển. Nếu gặp hạn, không đủ nước, quả sẽ nhỏ, vỏ dày, ăn chát, kém phẩm chất. Cung cấp nước cho cây theo cách dẫn nước ngấm theo rãnh luống vào gốc cây hoặc tưới phun mưa, tưới nhỏ giọt...</w:t>
      </w:r>
    </w:p>
    <w:p w:rsidR="00FF41DA" w:rsidRPr="00C64AE2" w:rsidRDefault="005A4928" w:rsidP="00C64AE2">
      <w:pPr>
        <w:spacing w:before="120" w:after="0" w:line="240" w:lineRule="auto"/>
        <w:ind w:firstLine="567"/>
        <w:jc w:val="both"/>
        <w:rPr>
          <w:rFonts w:eastAsia="Calibri" w:cs="Times New Roman"/>
          <w:bCs/>
          <w:sz w:val="27"/>
          <w:szCs w:val="27"/>
        </w:rPr>
      </w:pPr>
      <w:r w:rsidRPr="00C64AE2">
        <w:rPr>
          <w:rFonts w:eastAsia="Calibri" w:cs="Times New Roman"/>
          <w:b/>
          <w:sz w:val="27"/>
          <w:szCs w:val="27"/>
          <w:lang w:val="da-DK"/>
        </w:rPr>
        <w:t>2.7.</w:t>
      </w:r>
      <w:r w:rsidRPr="00C64AE2">
        <w:rPr>
          <w:rFonts w:eastAsia="Calibri" w:cs="Times New Roman"/>
          <w:b/>
          <w:sz w:val="27"/>
          <w:szCs w:val="27"/>
        </w:rPr>
        <w:t>3.</w:t>
      </w:r>
      <w:r w:rsidRPr="00C64AE2">
        <w:rPr>
          <w:rFonts w:eastAsia="Calibri" w:cs="Times New Roman"/>
          <w:b/>
          <w:bCs/>
          <w:sz w:val="27"/>
          <w:szCs w:val="27"/>
          <w:lang w:val="da-DK"/>
        </w:rPr>
        <w:t xml:space="preserve"> </w:t>
      </w:r>
      <w:r w:rsidRPr="00C64AE2">
        <w:rPr>
          <w:rFonts w:eastAsia="Calibri" w:cs="Times New Roman"/>
          <w:b/>
          <w:sz w:val="27"/>
          <w:szCs w:val="27"/>
          <w:lang w:val="da-DK"/>
        </w:rPr>
        <w:t>Tạo hình, tạo tán</w:t>
      </w:r>
      <w:r w:rsidRPr="00C64AE2">
        <w:rPr>
          <w:rFonts w:eastAsia="Calibri" w:cs="Times New Roman"/>
          <w:sz w:val="27"/>
          <w:szCs w:val="27"/>
        </w:rPr>
        <w:t>:</w:t>
      </w:r>
      <w:r w:rsidRPr="00C64AE2">
        <w:rPr>
          <w:rFonts w:eastAsia="Calibri" w:cs="Times New Roman"/>
          <w:bCs/>
          <w:sz w:val="27"/>
          <w:szCs w:val="27"/>
        </w:rPr>
        <w:t xml:space="preserve"> </w:t>
      </w:r>
      <w:r w:rsidRPr="00C64AE2">
        <w:rPr>
          <w:rFonts w:eastAsia="SimSun" w:cs="Times New Roman"/>
          <w:sz w:val="27"/>
          <w:szCs w:val="27"/>
          <w:lang w:eastAsia="zh-CN" w:bidi="ar"/>
        </w:rPr>
        <w:t>Thường xuyên vệ sinh vườn táo, cắt tỉa cành bị sâu bệnh đem tiêu hủy nhằm tránh sự lây lan sinh vật gây hại trên vườn táo.</w:t>
      </w:r>
    </w:p>
    <w:p w:rsidR="00FF41DA" w:rsidRPr="00C64AE2" w:rsidRDefault="005A4928" w:rsidP="00C64AE2">
      <w:pPr>
        <w:spacing w:before="120" w:after="0" w:line="240" w:lineRule="auto"/>
        <w:ind w:firstLine="567"/>
        <w:jc w:val="both"/>
        <w:rPr>
          <w:rFonts w:eastAsia="SimSun" w:cs="Times New Roman"/>
          <w:sz w:val="27"/>
          <w:szCs w:val="27"/>
          <w:lang w:eastAsia="zh-CN" w:bidi="ar"/>
        </w:rPr>
      </w:pPr>
      <w:r w:rsidRPr="00C64AE2">
        <w:rPr>
          <w:rFonts w:eastAsia="Times New Roman" w:cs="Times New Roman"/>
          <w:b/>
          <w:bCs/>
          <w:sz w:val="27"/>
          <w:szCs w:val="27"/>
          <w:lang w:eastAsia="vi-VN"/>
        </w:rPr>
        <w:t>2.7.4.</w:t>
      </w:r>
      <w:r w:rsidRPr="00C64AE2">
        <w:rPr>
          <w:rFonts w:eastAsia="Times New Roman" w:cs="Times New Roman"/>
          <w:b/>
          <w:sz w:val="27"/>
          <w:szCs w:val="27"/>
          <w:lang w:eastAsia="vi-VN"/>
        </w:rPr>
        <w:t xml:space="preserve"> </w:t>
      </w:r>
      <w:r w:rsidRPr="00C64AE2">
        <w:rPr>
          <w:rFonts w:eastAsia="Times New Roman" w:cs="Times New Roman"/>
          <w:b/>
          <w:bCs/>
          <w:sz w:val="27"/>
          <w:szCs w:val="27"/>
          <w:lang w:eastAsia="vi-VN"/>
        </w:rPr>
        <w:t>Đốn táo</w:t>
      </w:r>
      <w:r w:rsidRPr="00C64AE2">
        <w:rPr>
          <w:rFonts w:eastAsia="Times New Roman" w:cs="Times New Roman"/>
          <w:bCs/>
          <w:sz w:val="27"/>
          <w:szCs w:val="27"/>
          <w:lang w:eastAsia="vi-VN"/>
        </w:rPr>
        <w:t>:</w:t>
      </w:r>
      <w:r w:rsidRPr="00C64AE2">
        <w:rPr>
          <w:rFonts w:eastAsia="Times New Roman" w:cs="Times New Roman"/>
          <w:sz w:val="27"/>
          <w:szCs w:val="27"/>
          <w:lang w:eastAsia="vi-VN"/>
        </w:rPr>
        <w:t xml:space="preserve"> </w:t>
      </w:r>
      <w:r w:rsidRPr="00C64AE2">
        <w:rPr>
          <w:rFonts w:eastAsia="SimSun" w:cs="Times New Roman"/>
          <w:sz w:val="27"/>
          <w:szCs w:val="27"/>
          <w:lang w:eastAsia="zh-CN" w:bidi="ar"/>
        </w:rPr>
        <w:t>Tùy theo mục đích trồng táo mà người ta có 2 cách đốn khác nhau. Thời gian đốn táo sau thu hoạch khoảng tháng 3 - 4.</w:t>
      </w:r>
    </w:p>
    <w:p w:rsidR="00FF41DA" w:rsidRPr="00C64AE2" w:rsidRDefault="005A4928" w:rsidP="00C64AE2">
      <w:pPr>
        <w:spacing w:before="120" w:after="0" w:line="240" w:lineRule="auto"/>
        <w:ind w:firstLine="567"/>
        <w:jc w:val="both"/>
        <w:rPr>
          <w:rFonts w:eastAsia="Calibri" w:cs="Times New Roman"/>
          <w:sz w:val="27"/>
          <w:szCs w:val="27"/>
        </w:rPr>
      </w:pPr>
      <w:r w:rsidRPr="00C64AE2">
        <w:rPr>
          <w:rFonts w:eastAsia="SimSun" w:cs="Times New Roman"/>
          <w:sz w:val="27"/>
          <w:szCs w:val="27"/>
          <w:lang w:eastAsia="zh-CN" w:bidi="ar"/>
        </w:rPr>
        <w:t xml:space="preserve">- Đốn đau: nhằm tạo tán đối với cây còn nhỏ 1 - 3 năm tuổi và đối với những cây đã lớn, cắt hết các loại cành chỉ để lại một đoạn gốc của 3 cành lớn ra trong năm trước để tạo tán cho năng suất cao. Đối với cây đã nhiều năm, tán quá rộng hình dù, cây và cành chen lấn nhau thì cũng thu hẹp toàn bộ tán cây theo yêu cầu kỹ thuật, cắt hết số cành quá già trong tán không có khả năng nảy mầm, chỉ để các cành vượt 1 - 2 năm tuổi. </w:t>
      </w:r>
    </w:p>
    <w:p w:rsidR="00FF41DA" w:rsidRPr="00C64AE2" w:rsidRDefault="005A4928" w:rsidP="00C64AE2">
      <w:pPr>
        <w:spacing w:before="120" w:after="0" w:line="240" w:lineRule="auto"/>
        <w:ind w:firstLine="567"/>
        <w:jc w:val="both"/>
        <w:rPr>
          <w:rFonts w:eastAsia="Times New Roman" w:cs="Times New Roman"/>
          <w:sz w:val="27"/>
          <w:szCs w:val="27"/>
          <w:lang w:eastAsia="vi-VN"/>
        </w:rPr>
      </w:pPr>
      <w:r w:rsidRPr="00C64AE2">
        <w:rPr>
          <w:rFonts w:eastAsia="SimSun" w:cs="Times New Roman"/>
          <w:sz w:val="27"/>
          <w:szCs w:val="27"/>
          <w:lang w:eastAsia="zh-CN" w:bidi="ar"/>
        </w:rPr>
        <w:t>- Đốn phớt: Đây là kỹ thuật đốn thường xuyên hằng năm nhằm đạt sản lượng cao và ổn định sau mỗi vụ thu hoạch. Cắt các cành đã cho quả chỉ để lại 1 đoạn cành mẹ khoảng 20 - 30cm. Trên đầu cành này sẽ cho nhiều cành nhỏ, có thể tỉa bớt chỉ để vài cành phân bố đều trên tán cây</w:t>
      </w:r>
    </w:p>
    <w:p w:rsidR="00FF41DA" w:rsidRPr="00C64AE2" w:rsidRDefault="005A4928" w:rsidP="00C64AE2">
      <w:pPr>
        <w:spacing w:before="120" w:after="0" w:line="240" w:lineRule="auto"/>
        <w:ind w:firstLine="567"/>
        <w:jc w:val="both"/>
        <w:rPr>
          <w:rFonts w:eastAsia="Calibri" w:cs="Times New Roman"/>
          <w:b/>
          <w:sz w:val="27"/>
          <w:szCs w:val="27"/>
        </w:rPr>
      </w:pPr>
      <w:r w:rsidRPr="00C64AE2">
        <w:rPr>
          <w:rFonts w:eastAsia="Calibri" w:cs="Times New Roman"/>
          <w:b/>
          <w:sz w:val="27"/>
          <w:szCs w:val="27"/>
        </w:rPr>
        <w:t xml:space="preserve">2.8. Phòng trừ sâu, bệnh hại </w:t>
      </w:r>
    </w:p>
    <w:p w:rsidR="00FF41DA" w:rsidRPr="00C64AE2" w:rsidRDefault="005A4928" w:rsidP="00C64AE2">
      <w:pPr>
        <w:spacing w:before="120" w:after="0" w:line="240" w:lineRule="auto"/>
        <w:ind w:firstLine="567"/>
        <w:jc w:val="both"/>
        <w:rPr>
          <w:rFonts w:eastAsia="Calibri" w:cs="Times New Roman"/>
          <w:b/>
          <w:sz w:val="27"/>
          <w:szCs w:val="27"/>
        </w:rPr>
      </w:pPr>
      <w:r w:rsidRPr="00C64AE2">
        <w:rPr>
          <w:rFonts w:eastAsia="Calibri" w:cs="Times New Roman"/>
          <w:b/>
          <w:sz w:val="27"/>
          <w:szCs w:val="27"/>
        </w:rPr>
        <w:t>2.8. 1. Quản lý dịch hại tổng hợp</w:t>
      </w:r>
    </w:p>
    <w:p w:rsidR="00FF41DA" w:rsidRPr="00C64AE2" w:rsidRDefault="005A4928" w:rsidP="00C64AE2">
      <w:pPr>
        <w:spacing w:before="120" w:after="0" w:line="240" w:lineRule="auto"/>
        <w:ind w:firstLine="567"/>
        <w:jc w:val="both"/>
        <w:rPr>
          <w:rFonts w:eastAsia="Times New Roman" w:cs="Times New Roman"/>
          <w:sz w:val="27"/>
          <w:szCs w:val="27"/>
        </w:rPr>
      </w:pPr>
      <w:r w:rsidRPr="00C64AE2">
        <w:rPr>
          <w:rFonts w:eastAsia="Times New Roman" w:cs="Times New Roman"/>
          <w:sz w:val="27"/>
          <w:szCs w:val="27"/>
        </w:rPr>
        <w:t xml:space="preserve">- </w:t>
      </w:r>
      <w:r w:rsidRPr="00C64AE2">
        <w:rPr>
          <w:rFonts w:eastAsia="Times New Roman" w:cs="Times New Roman"/>
          <w:bCs/>
          <w:sz w:val="27"/>
          <w:szCs w:val="27"/>
        </w:rPr>
        <w:t>Biện pháp canh tác</w:t>
      </w:r>
      <w:r w:rsidRPr="00C64AE2">
        <w:rPr>
          <w:rFonts w:eastAsia="Times New Roman" w:cs="Times New Roman"/>
          <w:sz w:val="27"/>
          <w:szCs w:val="27"/>
        </w:rPr>
        <w:t>: Chọn giống táo khỏe, có sức đề kháng cao. Trồng mật độ hợp lý, cắt tỉa thông thoáng, vệ sinh vườn. Luân canh hoặc xen canh hợp lý, quản lý dinh dưỡng và tưới tiêu.</w:t>
      </w:r>
    </w:p>
    <w:p w:rsidR="00FF41DA" w:rsidRPr="00C64AE2" w:rsidRDefault="005A4928" w:rsidP="00C64AE2">
      <w:pPr>
        <w:spacing w:before="120" w:after="0" w:line="240" w:lineRule="auto"/>
        <w:ind w:firstLine="567"/>
        <w:jc w:val="both"/>
        <w:rPr>
          <w:rFonts w:eastAsia="Times New Roman" w:cs="Times New Roman"/>
          <w:sz w:val="27"/>
          <w:szCs w:val="27"/>
        </w:rPr>
      </w:pPr>
      <w:r w:rsidRPr="00C64AE2">
        <w:rPr>
          <w:rFonts w:eastAsia="Times New Roman" w:cs="Times New Roman"/>
          <w:sz w:val="27"/>
          <w:szCs w:val="27"/>
        </w:rPr>
        <w:t xml:space="preserve">- </w:t>
      </w:r>
      <w:r w:rsidRPr="00C64AE2">
        <w:rPr>
          <w:rFonts w:eastAsia="Times New Roman" w:cs="Times New Roman"/>
          <w:bCs/>
          <w:sz w:val="27"/>
          <w:szCs w:val="27"/>
        </w:rPr>
        <w:t>Biện pháp cơ giới – vật lý</w:t>
      </w:r>
      <w:r w:rsidRPr="00C64AE2">
        <w:rPr>
          <w:rFonts w:eastAsia="Times New Roman" w:cs="Times New Roman"/>
          <w:sz w:val="27"/>
          <w:szCs w:val="27"/>
        </w:rPr>
        <w:t>: Thu gom và tiêu hủy quả, lá, cành bị bệnh. Dùng bẫy pheromone, bẫy màu, bao quả.</w:t>
      </w:r>
    </w:p>
    <w:p w:rsidR="00FF41DA" w:rsidRPr="00C64AE2" w:rsidRDefault="005A4928" w:rsidP="00C64AE2">
      <w:pPr>
        <w:spacing w:before="120" w:after="0" w:line="240" w:lineRule="auto"/>
        <w:ind w:firstLine="567"/>
        <w:jc w:val="both"/>
        <w:rPr>
          <w:rFonts w:eastAsia="Times New Roman" w:cs="Times New Roman"/>
          <w:sz w:val="27"/>
          <w:szCs w:val="27"/>
        </w:rPr>
      </w:pPr>
      <w:r w:rsidRPr="00C64AE2">
        <w:rPr>
          <w:rFonts w:eastAsia="Times New Roman" w:cs="Times New Roman"/>
          <w:sz w:val="27"/>
          <w:szCs w:val="27"/>
        </w:rPr>
        <w:t>- B</w:t>
      </w:r>
      <w:r w:rsidRPr="00C64AE2">
        <w:rPr>
          <w:rFonts w:eastAsia="Times New Roman" w:cs="Times New Roman"/>
          <w:bCs/>
          <w:sz w:val="27"/>
          <w:szCs w:val="27"/>
        </w:rPr>
        <w:t>iện pháp sinh học</w:t>
      </w:r>
      <w:r w:rsidRPr="00C64AE2">
        <w:rPr>
          <w:rFonts w:eastAsia="Times New Roman" w:cs="Times New Roman"/>
          <w:sz w:val="27"/>
          <w:szCs w:val="27"/>
        </w:rPr>
        <w:t>: Bảo tồn và thả thiên địch (bọ rùa, ong ký sinh…). Sử dụng chế phẩm sinh học (nấm xanh, nấm trắng, vi khuẩn có ích…).</w:t>
      </w:r>
    </w:p>
    <w:p w:rsidR="00FF41DA" w:rsidRPr="00C64AE2" w:rsidRDefault="005A4928" w:rsidP="00C64AE2">
      <w:pPr>
        <w:spacing w:before="120" w:after="0" w:line="240" w:lineRule="auto"/>
        <w:ind w:firstLine="567"/>
        <w:jc w:val="both"/>
        <w:rPr>
          <w:rFonts w:eastAsia="Times New Roman" w:cs="Times New Roman"/>
          <w:sz w:val="27"/>
          <w:szCs w:val="27"/>
        </w:rPr>
      </w:pPr>
      <w:r w:rsidRPr="00C64AE2">
        <w:rPr>
          <w:rFonts w:eastAsia="Times New Roman" w:cs="Times New Roman"/>
          <w:sz w:val="27"/>
          <w:szCs w:val="27"/>
        </w:rPr>
        <w:t>- B</w:t>
      </w:r>
      <w:r w:rsidRPr="00C64AE2">
        <w:rPr>
          <w:rFonts w:eastAsia="Times New Roman" w:cs="Times New Roman"/>
          <w:bCs/>
          <w:sz w:val="27"/>
          <w:szCs w:val="27"/>
        </w:rPr>
        <w:t>iện pháp hóa học</w:t>
      </w:r>
      <w:r w:rsidRPr="00C64AE2">
        <w:rPr>
          <w:rFonts w:eastAsia="Times New Roman" w:cs="Times New Roman"/>
          <w:sz w:val="27"/>
          <w:szCs w:val="27"/>
        </w:rPr>
        <w:t>: Chỉ phun thuốc khi dịch hại vượt ngưỡng kinh tế. Luân phiên hoạt chất, tuân thủ nguyên tắc “4 đúng” để hạn chế kháng thuốc và tồn dư.</w:t>
      </w:r>
    </w:p>
    <w:p w:rsidR="00C64AE2" w:rsidRDefault="00C64AE2" w:rsidP="00C64AE2">
      <w:pPr>
        <w:spacing w:before="120" w:after="0" w:line="240" w:lineRule="auto"/>
        <w:ind w:firstLine="567"/>
        <w:jc w:val="both"/>
        <w:rPr>
          <w:rFonts w:eastAsia="MS Mincho" w:cs="Times New Roman"/>
          <w:b/>
          <w:sz w:val="27"/>
          <w:szCs w:val="27"/>
          <w:lang w:eastAsia="ja-JP"/>
        </w:rPr>
      </w:pPr>
    </w:p>
    <w:p w:rsidR="00C64AE2" w:rsidRDefault="00C64AE2" w:rsidP="00C64AE2">
      <w:pPr>
        <w:spacing w:before="120" w:after="0" w:line="240" w:lineRule="auto"/>
        <w:ind w:firstLine="567"/>
        <w:jc w:val="both"/>
        <w:rPr>
          <w:rFonts w:eastAsia="MS Mincho" w:cs="Times New Roman"/>
          <w:b/>
          <w:sz w:val="27"/>
          <w:szCs w:val="27"/>
          <w:lang w:eastAsia="ja-JP"/>
        </w:rPr>
      </w:pPr>
    </w:p>
    <w:p w:rsidR="00C64AE2" w:rsidRDefault="00C64AE2" w:rsidP="00C64AE2">
      <w:pPr>
        <w:spacing w:before="120" w:after="0" w:line="240" w:lineRule="auto"/>
        <w:ind w:firstLine="567"/>
        <w:jc w:val="both"/>
        <w:rPr>
          <w:rFonts w:eastAsia="MS Mincho" w:cs="Times New Roman"/>
          <w:b/>
          <w:sz w:val="27"/>
          <w:szCs w:val="27"/>
          <w:lang w:eastAsia="ja-JP"/>
        </w:rPr>
      </w:pPr>
    </w:p>
    <w:p w:rsidR="00FF41DA" w:rsidRPr="00C64AE2" w:rsidRDefault="005A4928" w:rsidP="00C64AE2">
      <w:pPr>
        <w:spacing w:before="120" w:after="0" w:line="240" w:lineRule="auto"/>
        <w:ind w:firstLine="567"/>
        <w:jc w:val="both"/>
        <w:rPr>
          <w:rFonts w:eastAsia="MS Mincho" w:cs="Times New Roman"/>
          <w:b/>
          <w:sz w:val="27"/>
          <w:szCs w:val="27"/>
          <w:lang w:eastAsia="ja-JP"/>
        </w:rPr>
      </w:pPr>
      <w:r w:rsidRPr="00C64AE2">
        <w:rPr>
          <w:rFonts w:eastAsia="MS Mincho" w:cs="Times New Roman"/>
          <w:b/>
          <w:sz w:val="27"/>
          <w:szCs w:val="27"/>
          <w:lang w:eastAsia="ja-JP"/>
        </w:rPr>
        <w:lastRenderedPageBreak/>
        <w:t>2.8.2. Sâu hại:</w:t>
      </w:r>
    </w:p>
    <w:p w:rsidR="00FF41DA" w:rsidRPr="00C64AE2" w:rsidRDefault="005A4928" w:rsidP="00C64AE2">
      <w:pPr>
        <w:spacing w:before="120" w:after="0" w:line="240" w:lineRule="auto"/>
        <w:ind w:firstLine="567"/>
        <w:jc w:val="both"/>
        <w:rPr>
          <w:rFonts w:eastAsia="Calibri" w:cs="Times New Roman"/>
          <w:b/>
          <w:sz w:val="27"/>
          <w:szCs w:val="27"/>
        </w:rPr>
      </w:pPr>
      <w:r w:rsidRPr="00C64AE2">
        <w:rPr>
          <w:rFonts w:eastAsia="SimSun" w:cs="Times New Roman"/>
          <w:b/>
          <w:bCs/>
          <w:sz w:val="27"/>
          <w:szCs w:val="27"/>
          <w:lang w:eastAsia="zh-CN" w:bidi="ar"/>
        </w:rPr>
        <w:t xml:space="preserve">a) Ruồi đục quả </w:t>
      </w:r>
      <w:r w:rsidRPr="00C64AE2">
        <w:rPr>
          <w:rFonts w:eastAsia="Calibri" w:cs="Times New Roman"/>
          <w:b/>
          <w:sz w:val="27"/>
          <w:szCs w:val="27"/>
        </w:rPr>
        <w:t>(</w:t>
      </w:r>
      <w:r w:rsidRPr="00C64AE2">
        <w:rPr>
          <w:rFonts w:eastAsia="Calibri" w:cs="Times New Roman"/>
          <w:b/>
          <w:i/>
          <w:iCs/>
          <w:sz w:val="27"/>
          <w:szCs w:val="27"/>
        </w:rPr>
        <w:t>Bactrocera dorsalis</w:t>
      </w:r>
      <w:r w:rsidRPr="00C64AE2">
        <w:rPr>
          <w:rFonts w:eastAsia="Calibri" w:cs="Times New Roman"/>
          <w:b/>
          <w:sz w:val="27"/>
          <w:szCs w:val="27"/>
        </w:rPr>
        <w:t>):</w:t>
      </w:r>
    </w:p>
    <w:p w:rsidR="00FF41DA" w:rsidRPr="00C64AE2" w:rsidRDefault="005A4928" w:rsidP="00C64AE2">
      <w:pPr>
        <w:spacing w:before="120" w:after="0" w:line="240" w:lineRule="auto"/>
        <w:ind w:firstLine="567"/>
        <w:jc w:val="both"/>
        <w:rPr>
          <w:rFonts w:eastAsia="Calibri" w:cs="Times New Roman"/>
          <w:sz w:val="27"/>
          <w:szCs w:val="27"/>
        </w:rPr>
      </w:pPr>
      <w:r w:rsidRPr="00C64AE2">
        <w:rPr>
          <w:rFonts w:eastAsia="SimSun" w:cs="Times New Roman"/>
          <w:sz w:val="27"/>
          <w:szCs w:val="27"/>
          <w:lang w:eastAsia="zh-CN" w:bidi="ar"/>
        </w:rPr>
        <w:t>- Triệu chứng gây hại: Khi quả xanh ruồi chích và đẻ trứng vào quả, khi quả chín nở thành dòi trong quả làm quả bị hư thối.</w:t>
      </w:r>
    </w:p>
    <w:p w:rsidR="00FF41DA" w:rsidRPr="00C64AE2" w:rsidRDefault="005A4928" w:rsidP="00C64AE2">
      <w:pPr>
        <w:spacing w:before="120" w:after="0" w:line="240" w:lineRule="auto"/>
        <w:ind w:firstLine="567"/>
        <w:jc w:val="both"/>
        <w:rPr>
          <w:rFonts w:eastAsia="Calibri" w:cs="Times New Roman"/>
          <w:sz w:val="27"/>
          <w:szCs w:val="27"/>
        </w:rPr>
      </w:pPr>
      <w:r w:rsidRPr="00C64AE2">
        <w:rPr>
          <w:rFonts w:eastAsia="SimSun" w:cs="Times New Roman"/>
          <w:sz w:val="27"/>
          <w:szCs w:val="27"/>
          <w:lang w:eastAsia="zh-CN" w:bidi="ar"/>
        </w:rPr>
        <w:t xml:space="preserve">- Biện pháp phòng trừ: </w:t>
      </w:r>
    </w:p>
    <w:p w:rsidR="00FF41DA" w:rsidRPr="00C64AE2" w:rsidRDefault="005A4928" w:rsidP="00C64AE2">
      <w:pPr>
        <w:spacing w:before="120" w:after="0" w:line="240" w:lineRule="auto"/>
        <w:ind w:firstLine="567"/>
        <w:jc w:val="both"/>
        <w:rPr>
          <w:rFonts w:eastAsia="Calibri" w:cs="Times New Roman"/>
          <w:sz w:val="27"/>
          <w:szCs w:val="27"/>
        </w:rPr>
      </w:pPr>
      <w:r w:rsidRPr="00C64AE2">
        <w:rPr>
          <w:rFonts w:eastAsia="SimSun" w:cs="Times New Roman"/>
          <w:sz w:val="27"/>
          <w:szCs w:val="27"/>
          <w:lang w:eastAsia="zh-CN" w:bidi="ar"/>
        </w:rPr>
        <w:t xml:space="preserve">+ Biện pháp cơ giới – vật lý: </w:t>
      </w:r>
      <w:r w:rsidRPr="00C64AE2">
        <w:rPr>
          <w:rFonts w:eastAsia="Calibri" w:cs="Times New Roman"/>
          <w:sz w:val="27"/>
          <w:szCs w:val="27"/>
        </w:rPr>
        <w:t>Bao lưới chắn côn trùng</w:t>
      </w:r>
      <w:r w:rsidRPr="00C64AE2">
        <w:rPr>
          <w:rFonts w:eastAsia="SimSun" w:cs="Times New Roman"/>
          <w:sz w:val="27"/>
          <w:szCs w:val="27"/>
          <w:lang w:eastAsia="zh-CN" w:bidi="ar"/>
        </w:rPr>
        <w:t xml:space="preserve">, sử dụng </w:t>
      </w:r>
      <w:r w:rsidRPr="00C64AE2">
        <w:rPr>
          <w:rFonts w:eastAsia="Calibri" w:cs="Times New Roman"/>
          <w:sz w:val="27"/>
          <w:szCs w:val="27"/>
        </w:rPr>
        <w:t>bẫy trưởng thành ruồi, tiến hành dùng kết hợp các loại bẫy ruồi đục quả trong vườn táo. Dùng bẫy chuyên dụng có chứa hoạt chất Methyl Eugenol (Vizubon D;…</w:t>
      </w:r>
      <w:bookmarkStart w:id="0" w:name="_GoBack"/>
      <w:bookmarkEnd w:id="0"/>
      <w:r w:rsidRPr="00C64AE2">
        <w:rPr>
          <w:rFonts w:eastAsia="Calibri" w:cs="Times New Roman"/>
          <w:sz w:val="27"/>
          <w:szCs w:val="27"/>
        </w:rPr>
        <w:t>), treo bẫy cách mặt dưới giàn táo khoảng 10 - 15cm với mật độ 30 - 50 bẫy/ha và 2 tuần bổ sung 1 - 2ml Methyl Eugenol/ 1 bẫy, kết hợp với vệ sinh bẫy. Đặc biệt lưu ý tại cửa ra vào vườn táo cần phải treo 1 - 2 bẫy.</w:t>
      </w:r>
    </w:p>
    <w:p w:rsidR="00FF41DA" w:rsidRPr="00C64AE2" w:rsidRDefault="005A4928" w:rsidP="00C64AE2">
      <w:pPr>
        <w:spacing w:before="120" w:after="0" w:line="240" w:lineRule="auto"/>
        <w:ind w:firstLine="567"/>
        <w:jc w:val="both"/>
        <w:rPr>
          <w:rFonts w:eastAsia="Calibri" w:cs="Times New Roman"/>
          <w:sz w:val="27"/>
          <w:szCs w:val="27"/>
        </w:rPr>
      </w:pPr>
      <w:r w:rsidRPr="00C64AE2">
        <w:rPr>
          <w:rFonts w:eastAsia="Calibri" w:cs="Times New Roman"/>
          <w:sz w:val="27"/>
          <w:szCs w:val="27"/>
          <w:lang w:val="vi-VN"/>
        </w:rPr>
        <w:t xml:space="preserve">+ </w:t>
      </w:r>
      <w:r w:rsidRPr="00C64AE2">
        <w:rPr>
          <w:rFonts w:eastAsia="Calibri" w:cs="Times New Roman"/>
          <w:sz w:val="27"/>
          <w:szCs w:val="27"/>
        </w:rPr>
        <w:t>Bẫy dính màu vàng treo cách mặt dưới giàn táo khoảng 10 - 30 cm, với mật độ 80 - 100 bẫy/ha (kích thước bẫy 50 - 60cm x 20cm), tiến hành treo xen kẽ với các bẫy khác.</w:t>
      </w:r>
    </w:p>
    <w:p w:rsidR="00FF41DA" w:rsidRPr="00C64AE2" w:rsidRDefault="005A4928" w:rsidP="00C64AE2">
      <w:pPr>
        <w:spacing w:before="120" w:after="0" w:line="240" w:lineRule="auto"/>
        <w:ind w:firstLine="567"/>
        <w:jc w:val="both"/>
        <w:rPr>
          <w:rFonts w:eastAsia="SimSun" w:cs="Times New Roman"/>
          <w:sz w:val="27"/>
          <w:szCs w:val="27"/>
          <w:lang w:eastAsia="zh-CN" w:bidi="ar"/>
        </w:rPr>
      </w:pPr>
      <w:r w:rsidRPr="00C64AE2">
        <w:rPr>
          <w:rFonts w:eastAsia="Calibri" w:cs="Times New Roman"/>
          <w:sz w:val="27"/>
          <w:szCs w:val="27"/>
          <w:lang w:val="vi-VN"/>
        </w:rPr>
        <w:t xml:space="preserve">+ </w:t>
      </w:r>
      <w:r w:rsidRPr="00C64AE2">
        <w:rPr>
          <w:rFonts w:eastAsia="Calibri" w:cs="Times New Roman"/>
          <w:sz w:val="27"/>
          <w:szCs w:val="27"/>
        </w:rPr>
        <w:t>Bẫy protein thuỷ phân (Ento-pro 150SL;…): pha dung dịch protein thuỷ phân với nồng độ 60 ml mồi protein/1 lít nước. Tiến hành phun 200ml dung dịch này ướt đều cho 1 điểm, mỗi ha phun từ 80 - 100 điểm và phun lên cây cỏ trong vườn táo hoặc các bẫy dính màu vàng để dẫn dụ và diệt ruồi.</w:t>
      </w:r>
    </w:p>
    <w:p w:rsidR="00FF41DA" w:rsidRPr="00C64AE2" w:rsidRDefault="005A4928" w:rsidP="00C64AE2">
      <w:pPr>
        <w:spacing w:before="120" w:after="0" w:line="240" w:lineRule="auto"/>
        <w:ind w:firstLine="567"/>
        <w:jc w:val="both"/>
        <w:rPr>
          <w:rFonts w:eastAsia="Calibri" w:cs="Times New Roman"/>
          <w:sz w:val="27"/>
          <w:szCs w:val="27"/>
        </w:rPr>
      </w:pPr>
      <w:r w:rsidRPr="00C64AE2">
        <w:rPr>
          <w:rFonts w:eastAsia="SimSun" w:cs="Times New Roman"/>
          <w:sz w:val="27"/>
          <w:szCs w:val="27"/>
          <w:lang w:eastAsia="zh-CN" w:bidi="ar"/>
        </w:rPr>
        <w:t xml:space="preserve">+ Biện pháp hóa học: Ngoài ra có thể phun lên tán cây loại thuốc có hoạt chất </w:t>
      </w:r>
      <w:r w:rsidRPr="00C64AE2">
        <w:rPr>
          <w:rFonts w:eastAsia="Calibri" w:cs="Times New Roman"/>
          <w:bCs/>
          <w:sz w:val="27"/>
          <w:szCs w:val="27"/>
        </w:rPr>
        <w:t>Pyrethroid tổng hợp</w:t>
      </w:r>
      <w:r w:rsidRPr="00C64AE2">
        <w:rPr>
          <w:rFonts w:eastAsia="Calibri" w:cs="Times New Roman"/>
          <w:sz w:val="27"/>
          <w:szCs w:val="27"/>
        </w:rPr>
        <w:t xml:space="preserve"> (Lambda-cyhalothrin, Alpha-cypermethrin…) khi mật độ rất cao và bẫy/bả chưa kiểm soát được.</w:t>
      </w:r>
    </w:p>
    <w:p w:rsidR="00FF41DA" w:rsidRPr="00C64AE2" w:rsidRDefault="005A4928" w:rsidP="00C64AE2">
      <w:pPr>
        <w:spacing w:before="120" w:after="0" w:line="240" w:lineRule="auto"/>
        <w:ind w:firstLine="567"/>
        <w:jc w:val="both"/>
        <w:rPr>
          <w:rFonts w:eastAsia="Calibri" w:cs="Times New Roman"/>
          <w:b/>
          <w:sz w:val="27"/>
          <w:szCs w:val="27"/>
        </w:rPr>
      </w:pPr>
      <w:r w:rsidRPr="00C64AE2">
        <w:rPr>
          <w:rFonts w:eastAsia="SimSun" w:cs="Times New Roman"/>
          <w:b/>
          <w:bCs/>
          <w:sz w:val="27"/>
          <w:szCs w:val="27"/>
          <w:lang w:eastAsia="zh-CN" w:bidi="ar"/>
        </w:rPr>
        <w:t xml:space="preserve">b) Sâu đục quả </w:t>
      </w:r>
      <w:r w:rsidRPr="00C64AE2">
        <w:rPr>
          <w:rFonts w:eastAsia="Calibri" w:cs="Times New Roman"/>
          <w:b/>
          <w:sz w:val="27"/>
          <w:szCs w:val="27"/>
        </w:rPr>
        <w:t>(</w:t>
      </w:r>
      <w:r w:rsidRPr="00C64AE2">
        <w:rPr>
          <w:rFonts w:eastAsia="Calibri" w:cs="Times New Roman"/>
          <w:b/>
          <w:i/>
          <w:iCs/>
          <w:sz w:val="27"/>
          <w:szCs w:val="27"/>
        </w:rPr>
        <w:t>Cydia pomonella</w:t>
      </w:r>
      <w:r w:rsidRPr="00C64AE2">
        <w:rPr>
          <w:rFonts w:eastAsia="Calibri" w:cs="Times New Roman"/>
          <w:b/>
          <w:sz w:val="27"/>
          <w:szCs w:val="27"/>
        </w:rPr>
        <w:t>):</w:t>
      </w:r>
    </w:p>
    <w:p w:rsidR="00FF41DA" w:rsidRPr="00C64AE2" w:rsidRDefault="005A4928" w:rsidP="00C64AE2">
      <w:pPr>
        <w:spacing w:before="120" w:after="0" w:line="240" w:lineRule="auto"/>
        <w:ind w:firstLine="567"/>
        <w:jc w:val="both"/>
        <w:rPr>
          <w:rFonts w:eastAsia="Calibri" w:cs="Times New Roman"/>
          <w:sz w:val="27"/>
          <w:szCs w:val="27"/>
        </w:rPr>
      </w:pPr>
      <w:r w:rsidRPr="00C64AE2">
        <w:rPr>
          <w:rFonts w:eastAsia="SimSun" w:cs="Times New Roman"/>
          <w:sz w:val="27"/>
          <w:szCs w:val="27"/>
          <w:lang w:eastAsia="zh-CN" w:bidi="ar"/>
        </w:rPr>
        <w:t xml:space="preserve">- Triệu chứng: Thành trùng thường đẻ trứng trên các quả non, ấu trùng nở ra đục sâu vào trong quả, ăn cả phần thịt và hột non. Sâu tấn công và gây hại lúc quả còn rất nhỏ (quả bằng ngón tay cái) đến quả lớn, sắp thu hoạch và thiệt hại nặng nhất vào lúc quả sắp thu hoạch. Khi bị sâu, quả thường bị thối rất nhanh. </w:t>
      </w:r>
    </w:p>
    <w:p w:rsidR="00FF41DA" w:rsidRPr="00C64AE2" w:rsidRDefault="005A4928" w:rsidP="00C64AE2">
      <w:pPr>
        <w:spacing w:before="120" w:after="0" w:line="240" w:lineRule="auto"/>
        <w:ind w:firstLine="567"/>
        <w:jc w:val="both"/>
        <w:rPr>
          <w:rFonts w:eastAsia="SimSun" w:cs="Times New Roman"/>
          <w:spacing w:val="-4"/>
          <w:sz w:val="27"/>
          <w:szCs w:val="27"/>
          <w:lang w:eastAsia="zh-CN" w:bidi="ar"/>
        </w:rPr>
      </w:pPr>
      <w:r w:rsidRPr="00C64AE2">
        <w:rPr>
          <w:rFonts w:eastAsia="SimSun" w:cs="Times New Roman"/>
          <w:spacing w:val="-4"/>
          <w:sz w:val="27"/>
          <w:szCs w:val="27"/>
          <w:lang w:eastAsia="zh-CN" w:bidi="ar"/>
        </w:rPr>
        <w:t xml:space="preserve">- Biện pháp phòng trừ: Sau khi thu hoạch quả nên tỉa những cành bị sâu bệnh, những cành già không cho quả nằm khuất trong tán cây... cho vườn luôn thông thoáng. Loại bỏ những quả bị sâu ra khỏi vườn và tiêu hủy. </w:t>
      </w:r>
      <w:r w:rsidRPr="00C64AE2">
        <w:rPr>
          <w:rFonts w:eastAsia="Calibri" w:cs="Times New Roman"/>
          <w:spacing w:val="-4"/>
          <w:sz w:val="27"/>
          <w:szCs w:val="27"/>
          <w:shd w:val="clear" w:color="auto" w:fill="FFFFFF"/>
        </w:rPr>
        <w:t>Có thể bao lưới vườn táo ngăn chặn </w:t>
      </w:r>
      <w:hyperlink r:id="rId7" w:tgtFrame="_blank" w:history="1">
        <w:r w:rsidRPr="00C64AE2">
          <w:rPr>
            <w:rFonts w:eastAsia="Calibri" w:cs="Times New Roman"/>
            <w:spacing w:val="-4"/>
            <w:sz w:val="27"/>
            <w:szCs w:val="27"/>
            <w:shd w:val="clear" w:color="auto" w:fill="FFFFFF"/>
          </w:rPr>
          <w:t>sâu đục quả</w:t>
        </w:r>
      </w:hyperlink>
      <w:r w:rsidRPr="00C64AE2">
        <w:rPr>
          <w:rFonts w:eastAsia="Calibri" w:cs="Times New Roman"/>
          <w:spacing w:val="-4"/>
          <w:sz w:val="27"/>
          <w:szCs w:val="27"/>
          <w:shd w:val="clear" w:color="auto" w:fill="FFFFFF"/>
        </w:rPr>
        <w:t xml:space="preserve">. </w:t>
      </w:r>
      <w:r w:rsidRPr="00C64AE2">
        <w:rPr>
          <w:rFonts w:eastAsia="Calibri" w:cs="Times New Roman"/>
          <w:spacing w:val="-4"/>
          <w:sz w:val="27"/>
          <w:szCs w:val="27"/>
        </w:rPr>
        <w:t xml:space="preserve">Sử dụng bẫy pheromone, bẫy thức ăn, bẫy đèn, bẫy dính để thu bắt côn trùng trưởng thành. </w:t>
      </w:r>
    </w:p>
    <w:p w:rsidR="00FF41DA" w:rsidRPr="00C64AE2" w:rsidRDefault="005A4928" w:rsidP="00C64AE2">
      <w:pPr>
        <w:spacing w:before="120" w:after="0" w:line="240" w:lineRule="auto"/>
        <w:ind w:firstLine="567"/>
        <w:jc w:val="both"/>
        <w:rPr>
          <w:rFonts w:eastAsia="Calibri" w:cs="Times New Roman"/>
          <w:b/>
          <w:sz w:val="27"/>
          <w:szCs w:val="27"/>
        </w:rPr>
      </w:pPr>
      <w:r w:rsidRPr="00C64AE2">
        <w:rPr>
          <w:rFonts w:eastAsia="SimSun" w:cs="Times New Roman"/>
          <w:b/>
          <w:bCs/>
          <w:sz w:val="27"/>
          <w:szCs w:val="27"/>
          <w:lang w:eastAsia="zh-CN" w:bidi="ar"/>
        </w:rPr>
        <w:t xml:space="preserve">c) Rệp sáp </w:t>
      </w:r>
      <w:r w:rsidRPr="00C64AE2">
        <w:rPr>
          <w:rFonts w:eastAsia="SimSun" w:cs="Times New Roman"/>
          <w:b/>
          <w:bCs/>
          <w:i/>
          <w:sz w:val="27"/>
          <w:szCs w:val="27"/>
          <w:lang w:eastAsia="zh-CN" w:bidi="ar"/>
        </w:rPr>
        <w:t>(</w:t>
      </w:r>
      <w:r w:rsidRPr="00C64AE2">
        <w:rPr>
          <w:rFonts w:eastAsia="Calibri" w:cs="Times New Roman"/>
          <w:b/>
          <w:i/>
          <w:sz w:val="27"/>
          <w:szCs w:val="27"/>
        </w:rPr>
        <w:t>Planococcus lilacinus</w:t>
      </w:r>
      <w:r w:rsidRPr="00C64AE2">
        <w:rPr>
          <w:rFonts w:eastAsia="Calibri" w:cs="Times New Roman"/>
          <w:b/>
          <w:i/>
          <w:iCs/>
          <w:sz w:val="27"/>
          <w:szCs w:val="27"/>
        </w:rPr>
        <w:t>):</w:t>
      </w:r>
    </w:p>
    <w:p w:rsidR="00FF41DA" w:rsidRPr="00C64AE2" w:rsidRDefault="005A4928" w:rsidP="00C64AE2">
      <w:pPr>
        <w:spacing w:before="120" w:after="0" w:line="240" w:lineRule="auto"/>
        <w:ind w:firstLine="567"/>
        <w:jc w:val="both"/>
        <w:rPr>
          <w:rFonts w:eastAsia="Calibri" w:cs="Times New Roman"/>
          <w:sz w:val="27"/>
          <w:szCs w:val="27"/>
        </w:rPr>
      </w:pPr>
      <w:r w:rsidRPr="00C64AE2">
        <w:rPr>
          <w:rFonts w:eastAsia="SimSun" w:cs="Times New Roman"/>
          <w:sz w:val="27"/>
          <w:szCs w:val="27"/>
          <w:lang w:eastAsia="zh-CN" w:bidi="ar"/>
        </w:rPr>
        <w:t>- Triệu chứng gây hại: Rệp bám từng ổ trên ngọn non, mặt dưới lá và chùm hoa, bên ngoài có lớp bột trắng bao phủ. Rệp chích hút nhựa và chùm hoa xoăn lại, đồng thời có nấm bồ hóng phát triển.</w:t>
      </w:r>
    </w:p>
    <w:p w:rsidR="00FF41DA" w:rsidRPr="00C64AE2" w:rsidRDefault="005A4928" w:rsidP="00C64AE2">
      <w:pPr>
        <w:spacing w:before="120" w:after="0" w:line="240" w:lineRule="auto"/>
        <w:ind w:firstLine="567"/>
        <w:jc w:val="both"/>
        <w:rPr>
          <w:rFonts w:eastAsia="Calibri" w:cs="Times New Roman"/>
          <w:sz w:val="27"/>
          <w:szCs w:val="27"/>
        </w:rPr>
      </w:pPr>
      <w:r w:rsidRPr="00C64AE2">
        <w:rPr>
          <w:rFonts w:eastAsia="SimSun" w:cs="Times New Roman"/>
          <w:sz w:val="27"/>
          <w:szCs w:val="27"/>
          <w:lang w:eastAsia="zh-CN" w:bidi="ar"/>
        </w:rPr>
        <w:t xml:space="preserve">- Biện pháp phòng trừ: </w:t>
      </w:r>
    </w:p>
    <w:p w:rsidR="00FF41DA" w:rsidRPr="00C64AE2" w:rsidRDefault="005A4928" w:rsidP="00C64AE2">
      <w:pPr>
        <w:spacing w:before="120" w:after="0" w:line="240" w:lineRule="auto"/>
        <w:ind w:firstLine="567"/>
        <w:jc w:val="both"/>
        <w:rPr>
          <w:rFonts w:eastAsia="Calibri" w:cs="Times New Roman"/>
          <w:sz w:val="27"/>
          <w:szCs w:val="27"/>
        </w:rPr>
      </w:pPr>
      <w:r w:rsidRPr="00C64AE2">
        <w:rPr>
          <w:rFonts w:eastAsia="SimSun" w:cs="Times New Roman"/>
          <w:sz w:val="27"/>
          <w:szCs w:val="27"/>
          <w:lang w:eastAsia="zh-CN" w:bidi="ar"/>
        </w:rPr>
        <w:t xml:space="preserve">+ Biện pháp cơ học: Cắt tỉa cành thông thoáng sau khi thu hoạch. Phun nước bằng vòi phun có áp lực cao. </w:t>
      </w:r>
    </w:p>
    <w:p w:rsidR="00FF41DA" w:rsidRPr="00C64AE2" w:rsidRDefault="005A4928" w:rsidP="00C64AE2">
      <w:pPr>
        <w:spacing w:before="120" w:after="0" w:line="240" w:lineRule="auto"/>
        <w:ind w:firstLine="567"/>
        <w:jc w:val="both"/>
        <w:rPr>
          <w:rFonts w:eastAsia="Calibri" w:cs="Times New Roman"/>
          <w:bCs/>
          <w:spacing w:val="-6"/>
          <w:sz w:val="27"/>
          <w:szCs w:val="27"/>
        </w:rPr>
      </w:pPr>
      <w:r w:rsidRPr="00C64AE2">
        <w:rPr>
          <w:rFonts w:eastAsia="SimSun" w:cs="Times New Roman"/>
          <w:spacing w:val="-6"/>
          <w:sz w:val="27"/>
          <w:szCs w:val="27"/>
          <w:lang w:eastAsia="zh-CN" w:bidi="ar"/>
        </w:rPr>
        <w:lastRenderedPageBreak/>
        <w:t xml:space="preserve">+ Biện pháp hóa học: Thường xuyên kiểm tra vườn để phát hiện và phun thuốc diệt trừ rệp sáp. Danh mục thuốc BVTV được phép sử dụng chưa có thuốc đăng ký trừ rệp sáp/táo, có thể tham khảo sử dụng thuốc có hoạt chất </w:t>
      </w:r>
      <w:r w:rsidRPr="00C64AE2">
        <w:rPr>
          <w:rFonts w:eastAsia="Calibri" w:cs="Times New Roman"/>
          <w:i/>
          <w:spacing w:val="-6"/>
          <w:sz w:val="27"/>
          <w:szCs w:val="27"/>
        </w:rPr>
        <w:t>Imidacloprid</w:t>
      </w:r>
      <w:r w:rsidRPr="00C64AE2">
        <w:rPr>
          <w:rFonts w:eastAsia="SimSun" w:cs="Times New Roman"/>
          <w:spacing w:val="-6"/>
          <w:sz w:val="27"/>
          <w:szCs w:val="27"/>
          <w:lang w:eastAsia="zh-CN" w:bidi="ar"/>
        </w:rPr>
        <w:t xml:space="preserve">, nồng độ pha cần theo hướng dẫn trên bao bì. </w:t>
      </w:r>
    </w:p>
    <w:p w:rsidR="00FF41DA" w:rsidRPr="00C64AE2" w:rsidRDefault="005A4928" w:rsidP="00C64AE2">
      <w:pPr>
        <w:shd w:val="clear" w:color="auto" w:fill="FFFFFF"/>
        <w:spacing w:before="120" w:after="0" w:line="240" w:lineRule="auto"/>
        <w:ind w:firstLine="567"/>
        <w:jc w:val="both"/>
        <w:rPr>
          <w:rFonts w:eastAsia="Calibri" w:cs="Times New Roman"/>
          <w:b/>
          <w:sz w:val="27"/>
          <w:szCs w:val="27"/>
          <w:lang w:val="fi-FI"/>
        </w:rPr>
      </w:pPr>
      <w:r w:rsidRPr="00C64AE2">
        <w:rPr>
          <w:rFonts w:eastAsia="Calibri" w:cs="Times New Roman"/>
          <w:b/>
          <w:sz w:val="27"/>
          <w:szCs w:val="27"/>
          <w:lang w:val="fi-FI"/>
        </w:rPr>
        <w:t xml:space="preserve">  2.8.</w:t>
      </w:r>
      <w:r w:rsidRPr="00C64AE2">
        <w:rPr>
          <w:rFonts w:eastAsia="Calibri" w:cs="Times New Roman"/>
          <w:b/>
          <w:sz w:val="27"/>
          <w:szCs w:val="27"/>
        </w:rPr>
        <w:t>3</w:t>
      </w:r>
      <w:r w:rsidRPr="00C64AE2">
        <w:rPr>
          <w:rFonts w:eastAsia="Calibri" w:cs="Times New Roman"/>
          <w:b/>
          <w:sz w:val="27"/>
          <w:szCs w:val="27"/>
          <w:lang w:val="fi-FI"/>
        </w:rPr>
        <w:t>. Bệnh hại</w:t>
      </w:r>
    </w:p>
    <w:p w:rsidR="00FF41DA" w:rsidRPr="00C64AE2" w:rsidRDefault="005A4928" w:rsidP="00C64AE2">
      <w:pPr>
        <w:spacing w:before="120" w:after="0" w:line="240" w:lineRule="auto"/>
        <w:ind w:firstLine="567"/>
        <w:jc w:val="both"/>
        <w:rPr>
          <w:rFonts w:eastAsia="Calibri" w:cs="Times New Roman"/>
          <w:b/>
          <w:i/>
          <w:sz w:val="27"/>
          <w:szCs w:val="27"/>
        </w:rPr>
      </w:pPr>
      <w:r w:rsidRPr="00C64AE2">
        <w:rPr>
          <w:rFonts w:eastAsia="SimSun" w:cs="Times New Roman"/>
          <w:b/>
          <w:bCs/>
          <w:sz w:val="27"/>
          <w:szCs w:val="27"/>
          <w:lang w:eastAsia="zh-CN" w:bidi="ar"/>
        </w:rPr>
        <w:t xml:space="preserve">   a) Bệnh phấn trắng (</w:t>
      </w:r>
      <w:r w:rsidRPr="00C64AE2">
        <w:rPr>
          <w:rFonts w:eastAsia="Calibri" w:cs="Times New Roman"/>
          <w:b/>
          <w:bCs/>
          <w:i/>
          <w:iCs/>
          <w:sz w:val="27"/>
          <w:szCs w:val="27"/>
        </w:rPr>
        <w:t>Podosphaera leucotricha</w:t>
      </w:r>
      <w:r w:rsidRPr="00C64AE2">
        <w:rPr>
          <w:rFonts w:eastAsia="Calibri" w:cs="Times New Roman"/>
          <w:b/>
          <w:sz w:val="27"/>
          <w:szCs w:val="27"/>
        </w:rPr>
        <w:t xml:space="preserve"> </w:t>
      </w:r>
      <w:r w:rsidRPr="00C64AE2">
        <w:rPr>
          <w:rFonts w:eastAsia="Calibri" w:cs="Times New Roman"/>
          <w:b/>
          <w:i/>
          <w:sz w:val="27"/>
          <w:szCs w:val="27"/>
        </w:rPr>
        <w:t>(Ellis &amp; Everh.) E.S. Salmon):</w:t>
      </w:r>
    </w:p>
    <w:p w:rsidR="00FF41DA" w:rsidRPr="00C64AE2" w:rsidRDefault="005A4928" w:rsidP="00C64AE2">
      <w:pPr>
        <w:spacing w:before="120" w:after="0" w:line="240" w:lineRule="auto"/>
        <w:ind w:firstLine="567"/>
        <w:jc w:val="both"/>
        <w:rPr>
          <w:rFonts w:eastAsia="Calibri" w:cs="Times New Roman"/>
          <w:sz w:val="27"/>
          <w:szCs w:val="27"/>
        </w:rPr>
      </w:pPr>
      <w:r w:rsidRPr="00C64AE2">
        <w:rPr>
          <w:rFonts w:eastAsia="SimSun" w:cs="Times New Roman"/>
          <w:sz w:val="27"/>
          <w:szCs w:val="27"/>
          <w:lang w:eastAsia="zh-CN" w:bidi="ar"/>
        </w:rPr>
        <w:t>- Triệu chứng gây hại: Vết b</w:t>
      </w:r>
      <w:r w:rsidR="00AB1ADF" w:rsidRPr="00C64AE2">
        <w:rPr>
          <w:rFonts w:eastAsia="SimSun" w:cs="Times New Roman"/>
          <w:sz w:val="27"/>
          <w:szCs w:val="27"/>
          <w:lang w:eastAsia="zh-CN" w:bidi="ar"/>
        </w:rPr>
        <w:t>ệnh</w:t>
      </w:r>
      <w:r w:rsidRPr="00C64AE2">
        <w:rPr>
          <w:rFonts w:eastAsia="SimSun" w:cs="Times New Roman"/>
          <w:sz w:val="27"/>
          <w:szCs w:val="27"/>
          <w:lang w:eastAsia="zh-CN" w:bidi="ar"/>
        </w:rPr>
        <w:t xml:space="preserve"> lúc đầu có màu trắng xám ở mặt dưới lá, sau tạo thành những vết cháy khô, phiến lá cuốn lại, cứng, ngọn non chùn lại và khô chết. hoa cũng bị xoắn và khô cháy, quả nhỏ và bị nứt khi chín. Đây là bệnh phổ biến và nguy hiểm nhất đối với cây táo. </w:t>
      </w:r>
    </w:p>
    <w:p w:rsidR="00FF41DA" w:rsidRPr="00C64AE2" w:rsidRDefault="005A4928" w:rsidP="00C64AE2">
      <w:pPr>
        <w:spacing w:before="120" w:after="0" w:line="240" w:lineRule="auto"/>
        <w:ind w:firstLine="567"/>
        <w:jc w:val="both"/>
        <w:rPr>
          <w:rFonts w:eastAsia="Calibri" w:cs="Times New Roman"/>
          <w:sz w:val="27"/>
          <w:szCs w:val="27"/>
        </w:rPr>
      </w:pPr>
      <w:r w:rsidRPr="00C64AE2">
        <w:rPr>
          <w:rFonts w:eastAsia="SimSun" w:cs="Times New Roman"/>
          <w:sz w:val="27"/>
          <w:szCs w:val="27"/>
          <w:lang w:eastAsia="zh-CN" w:bidi="ar"/>
        </w:rPr>
        <w:t xml:space="preserve">- Biện pháp phòng trừ: </w:t>
      </w:r>
    </w:p>
    <w:p w:rsidR="00FF41DA" w:rsidRPr="00C64AE2" w:rsidRDefault="005A4928" w:rsidP="00C64AE2">
      <w:pPr>
        <w:spacing w:before="120" w:after="0" w:line="240" w:lineRule="auto"/>
        <w:ind w:firstLine="567"/>
        <w:jc w:val="both"/>
        <w:rPr>
          <w:rFonts w:eastAsia="Calibri" w:cs="Times New Roman"/>
          <w:sz w:val="27"/>
          <w:szCs w:val="27"/>
        </w:rPr>
      </w:pPr>
      <w:r w:rsidRPr="00C64AE2">
        <w:rPr>
          <w:rFonts w:eastAsia="SimSun" w:cs="Times New Roman"/>
          <w:sz w:val="27"/>
          <w:szCs w:val="27"/>
          <w:lang w:eastAsia="zh-CN" w:bidi="ar"/>
        </w:rPr>
        <w:t xml:space="preserve">+ Biện pháp cơ học: Không trồng táo quá </w:t>
      </w:r>
      <w:r w:rsidR="00AB1ADF" w:rsidRPr="00C64AE2">
        <w:rPr>
          <w:rFonts w:eastAsia="SimSun" w:cs="Times New Roman"/>
          <w:sz w:val="27"/>
          <w:szCs w:val="27"/>
          <w:lang w:eastAsia="zh-CN" w:bidi="ar"/>
        </w:rPr>
        <w:t>dày</w:t>
      </w:r>
      <w:r w:rsidRPr="00C64AE2">
        <w:rPr>
          <w:rFonts w:eastAsia="SimSun" w:cs="Times New Roman"/>
          <w:sz w:val="27"/>
          <w:szCs w:val="27"/>
          <w:lang w:eastAsia="zh-CN" w:bidi="ar"/>
        </w:rPr>
        <w:t xml:space="preserve">, thường xuyên cắt tỉa tạo cho vườn luôn thông thoáng, hạn chế bớt sự phát triển và gây hại của bệnh. Nên cắt bỏ và loại bỏ những bộ phận đã bị gây hại nặng trước các đợt ra cành non, ra hoa kết quả non. </w:t>
      </w:r>
    </w:p>
    <w:p w:rsidR="00FF41DA" w:rsidRPr="00C64AE2" w:rsidRDefault="005A4928" w:rsidP="00C64AE2">
      <w:pPr>
        <w:spacing w:before="120" w:after="0" w:line="240" w:lineRule="auto"/>
        <w:ind w:firstLine="567"/>
        <w:jc w:val="both"/>
        <w:rPr>
          <w:rFonts w:eastAsia="Calibri" w:cs="Times New Roman"/>
          <w:i/>
          <w:sz w:val="27"/>
          <w:szCs w:val="27"/>
        </w:rPr>
      </w:pPr>
      <w:r w:rsidRPr="00C64AE2">
        <w:rPr>
          <w:rFonts w:eastAsia="SimSun" w:cs="Times New Roman"/>
          <w:sz w:val="27"/>
          <w:szCs w:val="27"/>
          <w:lang w:eastAsia="zh-CN" w:bidi="ar"/>
        </w:rPr>
        <w:t xml:space="preserve">+  Biện pháp hóa học: Danh mục thuốc BVTV được phép sử dụng chưa có thuốc đăng ký phòng trừ bệnh phấn trắng/táo, có thể tham khảo sử dụng các hoạt chất như: </w:t>
      </w:r>
      <w:r w:rsidRPr="00C64AE2">
        <w:rPr>
          <w:rFonts w:eastAsia="Calibri" w:cs="Times New Roman"/>
          <w:i/>
          <w:sz w:val="27"/>
          <w:szCs w:val="27"/>
        </w:rPr>
        <w:t>Difenoconazole, Sulfur (lưu huỳnh), Propiconazole</w:t>
      </w:r>
    </w:p>
    <w:p w:rsidR="00FF41DA" w:rsidRPr="00C64AE2" w:rsidRDefault="005A4928" w:rsidP="00C64AE2">
      <w:pPr>
        <w:spacing w:before="120" w:after="0" w:line="240" w:lineRule="auto"/>
        <w:ind w:firstLine="567"/>
        <w:jc w:val="both"/>
        <w:rPr>
          <w:rFonts w:eastAsia="Calibri" w:cs="Times New Roman"/>
          <w:b/>
          <w:i/>
          <w:sz w:val="27"/>
          <w:szCs w:val="27"/>
        </w:rPr>
      </w:pPr>
      <w:r w:rsidRPr="00C64AE2">
        <w:rPr>
          <w:rFonts w:eastAsia="SimSun" w:cs="Times New Roman"/>
          <w:b/>
          <w:bCs/>
          <w:sz w:val="27"/>
          <w:szCs w:val="27"/>
          <w:lang w:eastAsia="zh-CN" w:bidi="ar"/>
        </w:rPr>
        <w:t xml:space="preserve">b) Bệnh ghẻ </w:t>
      </w:r>
      <w:r w:rsidRPr="00C64AE2">
        <w:rPr>
          <w:rFonts w:eastAsia="SimSun" w:cs="Times New Roman"/>
          <w:b/>
          <w:bCs/>
          <w:i/>
          <w:sz w:val="27"/>
          <w:szCs w:val="27"/>
          <w:lang w:eastAsia="zh-CN" w:bidi="ar"/>
        </w:rPr>
        <w:t>(</w:t>
      </w:r>
      <w:r w:rsidRPr="00C64AE2">
        <w:rPr>
          <w:rFonts w:eastAsia="Calibri" w:cs="Times New Roman"/>
          <w:b/>
          <w:i/>
          <w:sz w:val="27"/>
          <w:szCs w:val="27"/>
        </w:rPr>
        <w:t>Venturia inaequalis (Cooke) G. Winter):</w:t>
      </w:r>
    </w:p>
    <w:p w:rsidR="00FF41DA" w:rsidRPr="00C64AE2" w:rsidRDefault="005A4928" w:rsidP="00C64AE2">
      <w:pPr>
        <w:spacing w:before="120" w:after="0" w:line="240" w:lineRule="auto"/>
        <w:ind w:firstLine="567"/>
        <w:jc w:val="both"/>
        <w:rPr>
          <w:rFonts w:eastAsia="Calibri" w:cs="Times New Roman"/>
          <w:sz w:val="27"/>
          <w:szCs w:val="27"/>
        </w:rPr>
      </w:pPr>
      <w:r w:rsidRPr="00C64AE2">
        <w:rPr>
          <w:rFonts w:eastAsia="SimSun" w:cs="Times New Roman"/>
          <w:sz w:val="27"/>
          <w:szCs w:val="27"/>
          <w:lang w:eastAsia="zh-CN" w:bidi="ar"/>
        </w:rPr>
        <w:t xml:space="preserve">- Triệu chứng: Trên lá đốm bệnh tròn, màu xám xanh, hơi gồ lên. Trên quả vết bệnh màu nâu đen, gồ nên như nốt ghẻ và nứt, quả biến dạng và rụng sớm </w:t>
      </w:r>
    </w:p>
    <w:p w:rsidR="00FF41DA" w:rsidRPr="00C64AE2" w:rsidRDefault="005A4928" w:rsidP="00C64AE2">
      <w:pPr>
        <w:spacing w:before="120" w:after="0" w:line="240" w:lineRule="auto"/>
        <w:ind w:firstLine="567"/>
        <w:jc w:val="both"/>
        <w:rPr>
          <w:rFonts w:eastAsia="Calibri" w:cs="Times New Roman"/>
          <w:i/>
          <w:sz w:val="27"/>
          <w:szCs w:val="27"/>
        </w:rPr>
      </w:pPr>
      <w:r w:rsidRPr="00C64AE2">
        <w:rPr>
          <w:rFonts w:eastAsia="SimSun" w:cs="Times New Roman"/>
          <w:sz w:val="27"/>
          <w:szCs w:val="27"/>
          <w:lang w:eastAsia="zh-CN" w:bidi="ar"/>
        </w:rPr>
        <w:t xml:space="preserve">- Biện pháp phòng trừ: Phun thuốc ướt đều tán lá, trái khi bệnh mới xuất hiện. Danh mục thuốc BVTV được phép sử dụng chưa có thuốc đăng ký phòng trừ bệnh ghẻ/táo, có thể tham khảo sử dụng các hoạt chất </w:t>
      </w:r>
      <w:r w:rsidRPr="00C64AE2">
        <w:rPr>
          <w:rFonts w:eastAsia="SimSun" w:cs="Times New Roman"/>
          <w:i/>
          <w:sz w:val="27"/>
          <w:szCs w:val="27"/>
          <w:lang w:eastAsia="zh-CN" w:bidi="ar"/>
        </w:rPr>
        <w:t xml:space="preserve">Zineb, </w:t>
      </w:r>
      <w:r w:rsidRPr="00C64AE2">
        <w:rPr>
          <w:rFonts w:eastAsia="Calibri" w:cs="Times New Roman"/>
          <w:b/>
          <w:bCs/>
          <w:i/>
          <w:sz w:val="27"/>
          <w:szCs w:val="27"/>
        </w:rPr>
        <w:t>Iprodione</w:t>
      </w:r>
      <w:r w:rsidRPr="00C64AE2">
        <w:rPr>
          <w:rFonts w:eastAsia="Calibri" w:cs="Times New Roman"/>
          <w:i/>
          <w:sz w:val="27"/>
          <w:szCs w:val="27"/>
        </w:rPr>
        <w:t>….</w:t>
      </w:r>
    </w:p>
    <w:p w:rsidR="00FF41DA" w:rsidRPr="00C64AE2" w:rsidRDefault="005A4928" w:rsidP="00C64AE2">
      <w:pPr>
        <w:spacing w:before="120" w:after="0" w:line="240" w:lineRule="auto"/>
        <w:ind w:firstLine="567"/>
        <w:jc w:val="both"/>
        <w:rPr>
          <w:rFonts w:eastAsia="Times New Roman" w:cs="Times New Roman"/>
          <w:b/>
          <w:sz w:val="27"/>
          <w:szCs w:val="27"/>
        </w:rPr>
      </w:pPr>
      <w:r w:rsidRPr="00C64AE2">
        <w:rPr>
          <w:rFonts w:eastAsia="Times New Roman" w:cs="Times New Roman"/>
          <w:b/>
          <w:sz w:val="27"/>
          <w:szCs w:val="27"/>
        </w:rPr>
        <w:t>IV. Thu hoạch, sơ chế, chế biến và bảo quản</w:t>
      </w:r>
    </w:p>
    <w:p w:rsidR="00FF41DA" w:rsidRPr="00C64AE2" w:rsidRDefault="005A4928" w:rsidP="00C64AE2">
      <w:pPr>
        <w:spacing w:before="120" w:after="0" w:line="240" w:lineRule="auto"/>
        <w:ind w:firstLine="567"/>
        <w:jc w:val="both"/>
        <w:outlineLvl w:val="3"/>
        <w:rPr>
          <w:rFonts w:eastAsia="SimSun" w:cs="Times New Roman"/>
          <w:sz w:val="27"/>
          <w:szCs w:val="27"/>
          <w:lang w:eastAsia="zh-CN" w:bidi="ar"/>
        </w:rPr>
      </w:pPr>
      <w:r w:rsidRPr="00C64AE2">
        <w:rPr>
          <w:rFonts w:eastAsia="DengXian Light" w:cs="Times New Roman"/>
          <w:b/>
          <w:sz w:val="27"/>
          <w:szCs w:val="27"/>
        </w:rPr>
        <w:t>1. Thu hoạch</w:t>
      </w:r>
      <w:r w:rsidRPr="00C64AE2">
        <w:rPr>
          <w:rFonts w:eastAsia="DengXian Light" w:cs="Times New Roman"/>
          <w:sz w:val="27"/>
          <w:szCs w:val="27"/>
        </w:rPr>
        <w:t xml:space="preserve">: </w:t>
      </w:r>
      <w:r w:rsidRPr="00C64AE2">
        <w:rPr>
          <w:rFonts w:eastAsia="SimSun" w:cs="Times New Roman"/>
          <w:sz w:val="27"/>
          <w:szCs w:val="27"/>
          <w:lang w:eastAsia="zh-CN" w:bidi="ar"/>
        </w:rPr>
        <w:t>Táo được thu hoạch sau 2-3 tháng từ khi ra hoa, khi quả to, căng mọng vỏ và sáng màu.</w:t>
      </w:r>
    </w:p>
    <w:p w:rsidR="00FF41DA" w:rsidRPr="00C64AE2" w:rsidRDefault="005A4928" w:rsidP="00C64AE2">
      <w:pPr>
        <w:spacing w:before="120" w:after="0" w:line="240" w:lineRule="auto"/>
        <w:ind w:firstLine="567"/>
        <w:jc w:val="both"/>
        <w:outlineLvl w:val="3"/>
        <w:rPr>
          <w:rFonts w:eastAsia="DengXian Light" w:cs="Times New Roman"/>
          <w:sz w:val="27"/>
          <w:szCs w:val="27"/>
        </w:rPr>
      </w:pPr>
      <w:r w:rsidRPr="00C64AE2">
        <w:rPr>
          <w:rFonts w:eastAsia="DengXian Light" w:cs="Times New Roman"/>
          <w:bCs/>
          <w:sz w:val="27"/>
          <w:szCs w:val="27"/>
          <w:lang w:val="vi-VN"/>
        </w:rPr>
        <w:t xml:space="preserve">- </w:t>
      </w:r>
      <w:r w:rsidRPr="00C64AE2">
        <w:rPr>
          <w:rFonts w:eastAsia="DengXian Light" w:cs="Times New Roman"/>
          <w:bCs/>
          <w:sz w:val="27"/>
          <w:szCs w:val="27"/>
        </w:rPr>
        <w:t>Thời điểm thu hoạch</w:t>
      </w:r>
      <w:r w:rsidRPr="00C64AE2">
        <w:rPr>
          <w:rFonts w:eastAsia="DengXian Light" w:cs="Times New Roman"/>
          <w:sz w:val="27"/>
          <w:szCs w:val="27"/>
        </w:rPr>
        <w:t>: Khi quả đạt độ chín sinh lý, vỏ chuyển màu (vàng xanh hoặc xanh nhạt tùy giống), quả cứng, vị ngọt đặc trưng.</w:t>
      </w:r>
    </w:p>
    <w:p w:rsidR="00FF41DA" w:rsidRPr="00C64AE2" w:rsidRDefault="005A4928" w:rsidP="00C64AE2">
      <w:pPr>
        <w:spacing w:before="120" w:after="0" w:line="240" w:lineRule="auto"/>
        <w:ind w:firstLine="567"/>
        <w:jc w:val="both"/>
        <w:outlineLvl w:val="3"/>
        <w:rPr>
          <w:rFonts w:eastAsia="DengXian Light" w:cs="Times New Roman"/>
          <w:sz w:val="27"/>
          <w:szCs w:val="27"/>
        </w:rPr>
      </w:pPr>
      <w:r w:rsidRPr="00C64AE2">
        <w:rPr>
          <w:rFonts w:eastAsia="DengXian Light" w:cs="Times New Roman"/>
          <w:bCs/>
          <w:sz w:val="27"/>
          <w:szCs w:val="27"/>
          <w:lang w:val="vi-VN"/>
        </w:rPr>
        <w:t xml:space="preserve">- </w:t>
      </w:r>
      <w:r w:rsidRPr="00C64AE2">
        <w:rPr>
          <w:rFonts w:eastAsia="DengXian Light" w:cs="Times New Roman"/>
          <w:bCs/>
          <w:sz w:val="27"/>
          <w:szCs w:val="27"/>
        </w:rPr>
        <w:t>Cách thu hoạch</w:t>
      </w:r>
      <w:r w:rsidRPr="00C64AE2">
        <w:rPr>
          <w:rFonts w:eastAsia="DengXian Light" w:cs="Times New Roman"/>
          <w:sz w:val="27"/>
          <w:szCs w:val="27"/>
        </w:rPr>
        <w:t>:</w:t>
      </w:r>
    </w:p>
    <w:p w:rsidR="00FF41DA" w:rsidRPr="00C64AE2" w:rsidRDefault="005A4928" w:rsidP="00C64AE2">
      <w:pPr>
        <w:spacing w:before="120" w:after="0" w:line="240" w:lineRule="auto"/>
        <w:ind w:firstLine="567"/>
        <w:jc w:val="both"/>
        <w:outlineLvl w:val="3"/>
        <w:rPr>
          <w:rFonts w:eastAsia="DengXian Light" w:cs="Times New Roman"/>
          <w:sz w:val="27"/>
          <w:szCs w:val="27"/>
        </w:rPr>
      </w:pPr>
      <w:r w:rsidRPr="00C64AE2">
        <w:rPr>
          <w:rFonts w:eastAsia="DengXian Light" w:cs="Times New Roman"/>
          <w:sz w:val="27"/>
          <w:szCs w:val="27"/>
          <w:lang w:val="vi-VN"/>
        </w:rPr>
        <w:t xml:space="preserve">+ </w:t>
      </w:r>
      <w:r w:rsidRPr="00C64AE2">
        <w:rPr>
          <w:rFonts w:eastAsia="DengXian Light" w:cs="Times New Roman"/>
          <w:sz w:val="27"/>
          <w:szCs w:val="27"/>
        </w:rPr>
        <w:t>Thu hái bằng tay nhẹ nhàng, tránh làm dập quả.</w:t>
      </w:r>
    </w:p>
    <w:p w:rsidR="00FF41DA" w:rsidRPr="00C64AE2" w:rsidRDefault="005A4928" w:rsidP="00C64AE2">
      <w:pPr>
        <w:spacing w:before="120" w:after="0" w:line="240" w:lineRule="auto"/>
        <w:ind w:firstLine="567"/>
        <w:jc w:val="both"/>
        <w:outlineLvl w:val="3"/>
        <w:rPr>
          <w:rFonts w:eastAsia="DengXian Light" w:cs="Times New Roman"/>
          <w:sz w:val="27"/>
          <w:szCs w:val="27"/>
        </w:rPr>
      </w:pPr>
      <w:r w:rsidRPr="00C64AE2">
        <w:rPr>
          <w:rFonts w:eastAsia="DengXian Light" w:cs="Times New Roman"/>
          <w:sz w:val="27"/>
          <w:szCs w:val="27"/>
          <w:lang w:val="vi-VN"/>
        </w:rPr>
        <w:t xml:space="preserve">+ </w:t>
      </w:r>
      <w:r w:rsidRPr="00C64AE2">
        <w:rPr>
          <w:rFonts w:eastAsia="DengXian Light" w:cs="Times New Roman"/>
          <w:sz w:val="27"/>
          <w:szCs w:val="27"/>
        </w:rPr>
        <w:t>Chọn ngày khô ráo, tránh thu hoạch lúc trời mưa hoặc sau mưa.</w:t>
      </w:r>
    </w:p>
    <w:p w:rsidR="00FF41DA" w:rsidRPr="00C64AE2" w:rsidRDefault="005A4928" w:rsidP="00C64AE2">
      <w:pPr>
        <w:spacing w:before="120" w:after="0" w:line="240" w:lineRule="auto"/>
        <w:ind w:firstLine="567"/>
        <w:jc w:val="both"/>
        <w:outlineLvl w:val="3"/>
        <w:rPr>
          <w:rFonts w:eastAsia="DengXian Light" w:cs="Times New Roman"/>
          <w:sz w:val="27"/>
          <w:szCs w:val="27"/>
        </w:rPr>
      </w:pPr>
      <w:r w:rsidRPr="00C64AE2">
        <w:rPr>
          <w:rFonts w:eastAsia="DengXian Light" w:cs="Times New Roman"/>
          <w:sz w:val="27"/>
          <w:szCs w:val="27"/>
          <w:lang w:val="vi-VN"/>
        </w:rPr>
        <w:t xml:space="preserve">+ </w:t>
      </w:r>
      <w:r w:rsidRPr="00C64AE2">
        <w:rPr>
          <w:rFonts w:eastAsia="DengXian Light" w:cs="Times New Roman"/>
          <w:sz w:val="27"/>
          <w:szCs w:val="27"/>
        </w:rPr>
        <w:t>Dụng cụ đựng: rổ nhựa, sọt có lót đệm, tránh để quả va đập mạnh.</w:t>
      </w:r>
    </w:p>
    <w:p w:rsidR="00FF41DA" w:rsidRPr="00C64AE2" w:rsidRDefault="005A4928" w:rsidP="00C64AE2">
      <w:pPr>
        <w:numPr>
          <w:ilvl w:val="0"/>
          <w:numId w:val="1"/>
        </w:numPr>
        <w:spacing w:before="120" w:after="0" w:line="240" w:lineRule="auto"/>
        <w:ind w:firstLine="567"/>
        <w:jc w:val="both"/>
        <w:outlineLvl w:val="3"/>
        <w:rPr>
          <w:rFonts w:eastAsia="DengXian Light" w:cs="Times New Roman"/>
          <w:b/>
          <w:bCs/>
          <w:sz w:val="27"/>
          <w:szCs w:val="27"/>
        </w:rPr>
      </w:pPr>
      <w:r w:rsidRPr="00C64AE2">
        <w:rPr>
          <w:rFonts w:eastAsia="DengXian Light" w:cs="Times New Roman"/>
          <w:b/>
          <w:bCs/>
          <w:sz w:val="27"/>
          <w:szCs w:val="27"/>
        </w:rPr>
        <w:t>Sơ chế</w:t>
      </w:r>
    </w:p>
    <w:p w:rsidR="00FF41DA" w:rsidRPr="00C64AE2" w:rsidRDefault="005A4928" w:rsidP="00C64AE2">
      <w:pPr>
        <w:spacing w:before="120" w:after="0" w:line="240" w:lineRule="auto"/>
        <w:ind w:firstLine="567"/>
        <w:jc w:val="both"/>
        <w:outlineLvl w:val="3"/>
        <w:rPr>
          <w:rFonts w:eastAsia="DengXian Light" w:cs="Times New Roman"/>
          <w:sz w:val="27"/>
          <w:szCs w:val="27"/>
        </w:rPr>
      </w:pPr>
      <w:r w:rsidRPr="00C64AE2">
        <w:rPr>
          <w:rFonts w:eastAsia="DengXian Light" w:cs="Times New Roman"/>
          <w:bCs/>
          <w:sz w:val="27"/>
          <w:szCs w:val="27"/>
          <w:lang w:val="vi-VN"/>
        </w:rPr>
        <w:t xml:space="preserve">- </w:t>
      </w:r>
      <w:r w:rsidRPr="00C64AE2">
        <w:rPr>
          <w:rFonts w:eastAsia="DengXian Light" w:cs="Times New Roman"/>
          <w:bCs/>
          <w:sz w:val="27"/>
          <w:szCs w:val="27"/>
        </w:rPr>
        <w:t>Phân loại</w:t>
      </w:r>
      <w:r w:rsidRPr="00C64AE2">
        <w:rPr>
          <w:rFonts w:eastAsia="DengXian Light" w:cs="Times New Roman"/>
          <w:sz w:val="27"/>
          <w:szCs w:val="27"/>
        </w:rPr>
        <w:t>: Theo kích cỡ (loại 1, 2, 3), độ đồng đều và mẫu mã quả.</w:t>
      </w:r>
    </w:p>
    <w:p w:rsidR="00FF41DA" w:rsidRPr="00C64AE2" w:rsidRDefault="005A4928" w:rsidP="00C64AE2">
      <w:pPr>
        <w:spacing w:before="120" w:after="0" w:line="240" w:lineRule="auto"/>
        <w:ind w:firstLine="567"/>
        <w:jc w:val="both"/>
        <w:outlineLvl w:val="3"/>
        <w:rPr>
          <w:rFonts w:eastAsia="DengXian Light" w:cs="Times New Roman"/>
          <w:sz w:val="27"/>
          <w:szCs w:val="27"/>
        </w:rPr>
      </w:pPr>
      <w:r w:rsidRPr="00C64AE2">
        <w:rPr>
          <w:rFonts w:eastAsia="DengXian Light" w:cs="Times New Roman"/>
          <w:bCs/>
          <w:sz w:val="27"/>
          <w:szCs w:val="27"/>
          <w:lang w:val="vi-VN"/>
        </w:rPr>
        <w:t xml:space="preserve">- </w:t>
      </w:r>
      <w:r w:rsidRPr="00C64AE2">
        <w:rPr>
          <w:rFonts w:eastAsia="DengXian Light" w:cs="Times New Roman"/>
          <w:bCs/>
          <w:sz w:val="27"/>
          <w:szCs w:val="27"/>
        </w:rPr>
        <w:t>Làm sạch</w:t>
      </w:r>
      <w:r w:rsidRPr="00C64AE2">
        <w:rPr>
          <w:rFonts w:eastAsia="DengXian Light" w:cs="Times New Roman"/>
          <w:sz w:val="27"/>
          <w:szCs w:val="27"/>
        </w:rPr>
        <w:t>: Lau khô nhẹ nhàng bằng khăn sạch hoặc rửa bằng nước sạch rồi để ráo.</w:t>
      </w:r>
    </w:p>
    <w:p w:rsidR="00FF41DA" w:rsidRPr="00C64AE2" w:rsidRDefault="005A4928" w:rsidP="00C64AE2">
      <w:pPr>
        <w:spacing w:before="120" w:after="0" w:line="240" w:lineRule="auto"/>
        <w:ind w:firstLine="567"/>
        <w:jc w:val="both"/>
        <w:outlineLvl w:val="3"/>
        <w:rPr>
          <w:rFonts w:eastAsia="DengXian Light" w:cs="Times New Roman"/>
          <w:sz w:val="27"/>
          <w:szCs w:val="27"/>
        </w:rPr>
      </w:pPr>
      <w:r w:rsidRPr="00C64AE2">
        <w:rPr>
          <w:rFonts w:eastAsia="DengXian Light" w:cs="Times New Roman"/>
          <w:bCs/>
          <w:sz w:val="27"/>
          <w:szCs w:val="27"/>
          <w:lang w:val="vi-VN"/>
        </w:rPr>
        <w:lastRenderedPageBreak/>
        <w:t xml:space="preserve">- </w:t>
      </w:r>
      <w:r w:rsidRPr="00C64AE2">
        <w:rPr>
          <w:rFonts w:eastAsia="DengXian Light" w:cs="Times New Roman"/>
          <w:bCs/>
          <w:sz w:val="27"/>
          <w:szCs w:val="27"/>
        </w:rPr>
        <w:t xml:space="preserve">Xử lý sau thu hoạch: </w:t>
      </w:r>
      <w:r w:rsidRPr="00C64AE2">
        <w:rPr>
          <w:rFonts w:eastAsia="DengXian Light" w:cs="Times New Roman"/>
          <w:sz w:val="27"/>
          <w:szCs w:val="27"/>
        </w:rPr>
        <w:t>Dùng dung dịch khử nấm (như Nano Bạc, Oxy già pha loãng) để xử lý quả nếu bảo quản dài ngày. Có thể sử dụng bao gói bằng túi PE đục lỗ hoặc hộp carton thoáng khí.</w:t>
      </w:r>
    </w:p>
    <w:p w:rsidR="00FF41DA" w:rsidRPr="00C64AE2" w:rsidRDefault="005A4928" w:rsidP="00C64AE2">
      <w:pPr>
        <w:numPr>
          <w:ilvl w:val="0"/>
          <w:numId w:val="1"/>
        </w:numPr>
        <w:spacing w:before="120" w:after="0" w:line="240" w:lineRule="auto"/>
        <w:ind w:firstLine="567"/>
        <w:jc w:val="both"/>
        <w:outlineLvl w:val="3"/>
        <w:rPr>
          <w:rFonts w:eastAsia="DengXian Light" w:cs="Times New Roman"/>
          <w:b/>
          <w:bCs/>
          <w:sz w:val="27"/>
          <w:szCs w:val="27"/>
        </w:rPr>
      </w:pPr>
      <w:r w:rsidRPr="00C64AE2">
        <w:rPr>
          <w:rFonts w:eastAsia="DengXian Light" w:cs="Times New Roman"/>
          <w:b/>
          <w:bCs/>
          <w:sz w:val="27"/>
          <w:szCs w:val="27"/>
        </w:rPr>
        <w:t>Bảo quản</w:t>
      </w:r>
    </w:p>
    <w:p w:rsidR="00FF41DA" w:rsidRPr="00C64AE2" w:rsidRDefault="005A4928" w:rsidP="00C64AE2">
      <w:pPr>
        <w:spacing w:before="120" w:after="0" w:line="240" w:lineRule="auto"/>
        <w:ind w:firstLine="567"/>
        <w:jc w:val="both"/>
        <w:outlineLvl w:val="3"/>
        <w:rPr>
          <w:rFonts w:eastAsia="DengXian Light" w:cs="Times New Roman"/>
          <w:sz w:val="27"/>
          <w:szCs w:val="27"/>
        </w:rPr>
      </w:pPr>
      <w:r w:rsidRPr="00C64AE2">
        <w:rPr>
          <w:rFonts w:eastAsia="DengXian Light" w:cs="Times New Roman"/>
          <w:bCs/>
          <w:sz w:val="27"/>
          <w:szCs w:val="27"/>
        </w:rPr>
        <w:t>- Nhiệt độ bảo quản</w:t>
      </w:r>
      <w:r w:rsidRPr="00C64AE2">
        <w:rPr>
          <w:rFonts w:eastAsia="DengXian Light" w:cs="Times New Roman"/>
          <w:sz w:val="27"/>
          <w:szCs w:val="27"/>
        </w:rPr>
        <w:t>:</w:t>
      </w:r>
    </w:p>
    <w:p w:rsidR="00FF41DA" w:rsidRPr="00C64AE2" w:rsidRDefault="005A4928" w:rsidP="00C64AE2">
      <w:pPr>
        <w:spacing w:before="120" w:after="0" w:line="240" w:lineRule="auto"/>
        <w:ind w:firstLine="567"/>
        <w:jc w:val="both"/>
        <w:outlineLvl w:val="3"/>
        <w:rPr>
          <w:rFonts w:eastAsia="DengXian Light" w:cs="Times New Roman"/>
          <w:sz w:val="27"/>
          <w:szCs w:val="27"/>
        </w:rPr>
      </w:pPr>
      <w:r w:rsidRPr="00C64AE2">
        <w:rPr>
          <w:rFonts w:eastAsia="DengXian Light" w:cs="Times New Roman"/>
          <w:sz w:val="27"/>
          <w:szCs w:val="27"/>
          <w:lang w:val="vi-VN"/>
        </w:rPr>
        <w:t xml:space="preserve">+ </w:t>
      </w:r>
      <w:r w:rsidRPr="00C64AE2">
        <w:rPr>
          <w:rFonts w:eastAsia="DengXian Light" w:cs="Times New Roman"/>
          <w:sz w:val="27"/>
          <w:szCs w:val="27"/>
        </w:rPr>
        <w:t>Bảo quản ngắn ngày: nơi thoáng mát, nhiệt độ 18–25°C.</w:t>
      </w:r>
    </w:p>
    <w:p w:rsidR="00FF41DA" w:rsidRPr="00C64AE2" w:rsidRDefault="005A4928" w:rsidP="00C64AE2">
      <w:pPr>
        <w:spacing w:before="120" w:after="0" w:line="240" w:lineRule="auto"/>
        <w:ind w:firstLine="567"/>
        <w:jc w:val="both"/>
        <w:outlineLvl w:val="3"/>
        <w:rPr>
          <w:rFonts w:eastAsia="DengXian Light" w:cs="Times New Roman"/>
          <w:sz w:val="27"/>
          <w:szCs w:val="27"/>
        </w:rPr>
      </w:pPr>
      <w:r w:rsidRPr="00C64AE2">
        <w:rPr>
          <w:rFonts w:eastAsia="DengXian Light" w:cs="Times New Roman"/>
          <w:sz w:val="27"/>
          <w:szCs w:val="27"/>
          <w:lang w:val="vi-VN"/>
        </w:rPr>
        <w:t xml:space="preserve">+ </w:t>
      </w:r>
      <w:r w:rsidRPr="00C64AE2">
        <w:rPr>
          <w:rFonts w:eastAsia="DengXian Light" w:cs="Times New Roman"/>
          <w:sz w:val="27"/>
          <w:szCs w:val="27"/>
        </w:rPr>
        <w:t>Bảo quản dài ngày: trong kho lạnh ở 5–10°C, độ ẩm 85–90%.</w:t>
      </w:r>
    </w:p>
    <w:p w:rsidR="00FF41DA" w:rsidRPr="00C64AE2" w:rsidRDefault="005A4928" w:rsidP="00C64AE2">
      <w:pPr>
        <w:spacing w:before="120" w:after="0" w:line="240" w:lineRule="auto"/>
        <w:ind w:firstLine="567"/>
        <w:jc w:val="both"/>
        <w:outlineLvl w:val="3"/>
        <w:rPr>
          <w:rFonts w:eastAsia="DengXian Light" w:cs="Times New Roman"/>
          <w:sz w:val="27"/>
          <w:szCs w:val="27"/>
        </w:rPr>
      </w:pPr>
      <w:r w:rsidRPr="00C64AE2">
        <w:rPr>
          <w:rFonts w:eastAsia="DengXian Light" w:cs="Times New Roman"/>
          <w:bCs/>
          <w:sz w:val="27"/>
          <w:szCs w:val="27"/>
        </w:rPr>
        <w:t>- Thời gian bảo quản</w:t>
      </w:r>
      <w:r w:rsidRPr="00C64AE2">
        <w:rPr>
          <w:rFonts w:eastAsia="DengXian Light" w:cs="Times New Roman"/>
          <w:sz w:val="27"/>
          <w:szCs w:val="27"/>
        </w:rPr>
        <w:t>: Ở điều kiện thường: 5–7 ngày, trong kho lạnh: 15–20 ngày, tùy giống.</w:t>
      </w:r>
    </w:p>
    <w:p w:rsidR="00FF41DA" w:rsidRPr="00C64AE2" w:rsidRDefault="00FF41DA" w:rsidP="00C64AE2">
      <w:pPr>
        <w:spacing w:before="120" w:after="0" w:line="240" w:lineRule="auto"/>
        <w:ind w:firstLine="567"/>
        <w:rPr>
          <w:rFonts w:eastAsia="Calibri" w:cs="Times New Roman"/>
          <w:b/>
          <w:bCs/>
          <w:sz w:val="27"/>
          <w:szCs w:val="27"/>
        </w:rPr>
      </w:pPr>
    </w:p>
    <w:p w:rsidR="00FF41DA" w:rsidRPr="00C64AE2" w:rsidRDefault="00FF41DA" w:rsidP="00C64AE2">
      <w:pPr>
        <w:spacing w:before="120" w:after="0" w:line="240" w:lineRule="auto"/>
        <w:ind w:firstLine="567"/>
        <w:jc w:val="both"/>
        <w:rPr>
          <w:rFonts w:eastAsia="Calibri" w:cs="Times New Roman"/>
          <w:b/>
          <w:bCs/>
          <w:sz w:val="27"/>
          <w:szCs w:val="27"/>
        </w:rPr>
      </w:pPr>
    </w:p>
    <w:p w:rsidR="00FF41DA" w:rsidRPr="00C64AE2" w:rsidRDefault="00FF41DA" w:rsidP="00C64AE2">
      <w:pPr>
        <w:spacing w:before="120" w:after="0" w:line="240" w:lineRule="auto"/>
        <w:ind w:firstLine="567"/>
        <w:jc w:val="both"/>
        <w:rPr>
          <w:rFonts w:eastAsia="Calibri" w:cs="Times New Roman"/>
          <w:b/>
          <w:bCs/>
          <w:sz w:val="27"/>
          <w:szCs w:val="27"/>
        </w:rPr>
      </w:pPr>
    </w:p>
    <w:p w:rsidR="00FF41DA" w:rsidRPr="00C64AE2" w:rsidRDefault="00FF41DA" w:rsidP="00C64AE2">
      <w:pPr>
        <w:spacing w:before="120" w:after="0" w:line="240" w:lineRule="auto"/>
        <w:ind w:firstLine="567"/>
        <w:jc w:val="both"/>
        <w:rPr>
          <w:rFonts w:eastAsia="Calibri" w:cs="Times New Roman"/>
          <w:b/>
          <w:bCs/>
          <w:sz w:val="27"/>
          <w:szCs w:val="27"/>
        </w:rPr>
      </w:pPr>
    </w:p>
    <w:p w:rsidR="00FF41DA" w:rsidRPr="00C64AE2" w:rsidRDefault="00FF41DA" w:rsidP="00C64AE2">
      <w:pPr>
        <w:spacing w:before="120" w:after="0" w:line="240" w:lineRule="auto"/>
        <w:ind w:firstLine="567"/>
        <w:rPr>
          <w:rFonts w:cs="Times New Roman"/>
          <w:sz w:val="27"/>
          <w:szCs w:val="27"/>
          <w:lang w:val="vi-VN"/>
        </w:rPr>
      </w:pPr>
    </w:p>
    <w:sectPr w:rsidR="00FF41DA" w:rsidRPr="00C64AE2">
      <w:pgSz w:w="12240" w:h="15840"/>
      <w:pgMar w:top="1134" w:right="107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AAF" w:rsidRDefault="003B3AAF">
      <w:pPr>
        <w:spacing w:line="240" w:lineRule="auto"/>
      </w:pPr>
      <w:r>
        <w:separator/>
      </w:r>
    </w:p>
  </w:endnote>
  <w:endnote w:type="continuationSeparator" w:id="0">
    <w:p w:rsidR="003B3AAF" w:rsidRDefault="003B3A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pitch w:val="default"/>
    <w:sig w:usb0="00000000" w:usb1="00000000" w:usb2="00000010" w:usb3="00000000" w:csb0="00020000" w:csb1="00000000"/>
  </w:font>
  <w:font w:name="DengXian Light">
    <w:charset w:val="00"/>
    <w:family w:val="auto"/>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AAF" w:rsidRDefault="003B3AAF">
      <w:pPr>
        <w:spacing w:after="0"/>
      </w:pPr>
      <w:r>
        <w:separator/>
      </w:r>
    </w:p>
  </w:footnote>
  <w:footnote w:type="continuationSeparator" w:id="0">
    <w:p w:rsidR="003B3AAF" w:rsidRDefault="003B3AAF">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13C1D1"/>
    <w:multiLevelType w:val="singleLevel"/>
    <w:tmpl w:val="4813C1D1"/>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73F"/>
    <w:rsid w:val="000B07EC"/>
    <w:rsid w:val="00140099"/>
    <w:rsid w:val="00214AB0"/>
    <w:rsid w:val="002261C1"/>
    <w:rsid w:val="00292086"/>
    <w:rsid w:val="0034340E"/>
    <w:rsid w:val="00376404"/>
    <w:rsid w:val="003B3AAF"/>
    <w:rsid w:val="003C63CC"/>
    <w:rsid w:val="004A628A"/>
    <w:rsid w:val="00507AD5"/>
    <w:rsid w:val="00523CB9"/>
    <w:rsid w:val="0056611A"/>
    <w:rsid w:val="005A4928"/>
    <w:rsid w:val="005B70F1"/>
    <w:rsid w:val="00603C5C"/>
    <w:rsid w:val="0065788A"/>
    <w:rsid w:val="0066496F"/>
    <w:rsid w:val="00671168"/>
    <w:rsid w:val="00700AB3"/>
    <w:rsid w:val="007361AC"/>
    <w:rsid w:val="007901FA"/>
    <w:rsid w:val="007B7CC1"/>
    <w:rsid w:val="00800940"/>
    <w:rsid w:val="00803708"/>
    <w:rsid w:val="00821CE2"/>
    <w:rsid w:val="00830429"/>
    <w:rsid w:val="00847225"/>
    <w:rsid w:val="008F7627"/>
    <w:rsid w:val="00997B6C"/>
    <w:rsid w:val="009B5EEC"/>
    <w:rsid w:val="00A04DCC"/>
    <w:rsid w:val="00A50AD7"/>
    <w:rsid w:val="00A531F8"/>
    <w:rsid w:val="00A71FE8"/>
    <w:rsid w:val="00AB1ADF"/>
    <w:rsid w:val="00AC0B0F"/>
    <w:rsid w:val="00B2373F"/>
    <w:rsid w:val="00B27F7B"/>
    <w:rsid w:val="00B46B39"/>
    <w:rsid w:val="00B759BC"/>
    <w:rsid w:val="00C63C4F"/>
    <w:rsid w:val="00C64AE2"/>
    <w:rsid w:val="00D27B3A"/>
    <w:rsid w:val="00E248C3"/>
    <w:rsid w:val="00E3461E"/>
    <w:rsid w:val="00E42118"/>
    <w:rsid w:val="00E47164"/>
    <w:rsid w:val="00F42C98"/>
    <w:rsid w:val="00FF41DA"/>
    <w:rsid w:val="3E33105C"/>
    <w:rsid w:val="481169DC"/>
    <w:rsid w:val="62AF0FDA"/>
    <w:rsid w:val="687A5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42B3B"/>
  <w15:docId w15:val="{32471C3A-8249-41C9-915F-7410405B5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Theme="minorHAnsi"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ngnghiepmoitruong.vn/sau-duc-qua-tag1401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1887</Words>
  <Characters>10759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12621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Admin</cp:lastModifiedBy>
  <cp:revision>3</cp:revision>
  <dcterms:created xsi:type="dcterms:W3CDTF">2025-09-18T01:53:00Z</dcterms:created>
  <dcterms:modified xsi:type="dcterms:W3CDTF">2025-09-18T02:57:00Z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CD2B6C219B67435FB517F2500B25E2DF_13</vt:lpwstr>
  </property>
</Properties>
</file>